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7F4F" w14:textId="6D03BFF0" w:rsidR="000B5980" w:rsidRPr="001B7D1F" w:rsidRDefault="00494FFF" w:rsidP="00633138">
      <w:pPr>
        <w:rPr>
          <w:rFonts w:cs="Arial"/>
          <w:b/>
          <w:bCs/>
          <w:sz w:val="24"/>
          <w:szCs w:val="28"/>
          <w:lang w:val="en-US"/>
        </w:rPr>
      </w:pPr>
      <w:r w:rsidRPr="001B7D1F">
        <w:rPr>
          <w:rFonts w:cs="Arial"/>
          <w:noProof/>
          <w:lang w:val="en-US"/>
        </w:rPr>
        <w:drawing>
          <wp:anchor distT="0" distB="0" distL="114300" distR="114300" simplePos="0" relativeHeight="251658240" behindDoc="0" locked="0" layoutInCell="1" allowOverlap="1" wp14:anchorId="500EE512" wp14:editId="10C7B8EF">
            <wp:simplePos x="0" y="0"/>
            <wp:positionH relativeFrom="margin">
              <wp:align>left</wp:align>
            </wp:positionH>
            <wp:positionV relativeFrom="paragraph">
              <wp:posOffset>83820</wp:posOffset>
            </wp:positionV>
            <wp:extent cx="499745" cy="701040"/>
            <wp:effectExtent l="0" t="0" r="0" b="3810"/>
            <wp:wrapThrough wrapText="bothSides">
              <wp:wrapPolygon edited="0">
                <wp:start x="0" y="0"/>
                <wp:lineTo x="0" y="21130"/>
                <wp:lineTo x="20584" y="21130"/>
                <wp:lineTo x="20584" y="0"/>
                <wp:lineTo x="0" y="0"/>
              </wp:wrapPolygon>
            </wp:wrapThrough>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939" cy="720483"/>
                    </a:xfrm>
                    <a:prstGeom prst="rect">
                      <a:avLst/>
                    </a:prstGeom>
                  </pic:spPr>
                </pic:pic>
              </a:graphicData>
            </a:graphic>
            <wp14:sizeRelH relativeFrom="page">
              <wp14:pctWidth>0</wp14:pctWidth>
            </wp14:sizeRelH>
            <wp14:sizeRelV relativeFrom="page">
              <wp14:pctHeight>0</wp14:pctHeight>
            </wp14:sizeRelV>
          </wp:anchor>
        </w:drawing>
      </w:r>
      <w:r w:rsidRPr="001B7D1F">
        <w:rPr>
          <w:rFonts w:cs="Arial"/>
          <w:b/>
          <w:bCs/>
          <w:sz w:val="28"/>
          <w:szCs w:val="32"/>
          <w:lang w:val="en-US"/>
        </w:rPr>
        <w:t xml:space="preserve"> </w:t>
      </w:r>
    </w:p>
    <w:p w14:paraId="43E75C1D" w14:textId="77777777" w:rsidR="000B5980" w:rsidRPr="001B7D1F" w:rsidRDefault="000B5980" w:rsidP="00633138">
      <w:pPr>
        <w:rPr>
          <w:rFonts w:cs="Arial"/>
          <w:b/>
          <w:bCs/>
          <w:sz w:val="12"/>
          <w:szCs w:val="14"/>
          <w:lang w:val="en-US"/>
        </w:rPr>
      </w:pPr>
    </w:p>
    <w:p w14:paraId="07DC0684" w14:textId="53AC042C" w:rsidR="00494FFF" w:rsidRPr="001B7D1F" w:rsidRDefault="000B5980" w:rsidP="00633138">
      <w:pPr>
        <w:rPr>
          <w:rFonts w:cs="Arial"/>
          <w:color w:val="023882"/>
          <w:sz w:val="32"/>
          <w:szCs w:val="36"/>
          <w:u w:color="F25904"/>
          <w:lang w:val="en-US"/>
        </w:rPr>
      </w:pPr>
      <w:r w:rsidRPr="001B7D1F">
        <w:rPr>
          <w:rFonts w:cs="Arial"/>
          <w:noProof/>
          <w:color w:val="023882"/>
          <w:sz w:val="24"/>
          <w:szCs w:val="28"/>
          <w:lang w:val="en-US"/>
        </w:rPr>
        <mc:AlternateContent>
          <mc:Choice Requires="wps">
            <w:drawing>
              <wp:anchor distT="0" distB="0" distL="114300" distR="114300" simplePos="0" relativeHeight="251658241" behindDoc="0" locked="0" layoutInCell="1" allowOverlap="1" wp14:anchorId="10D31084" wp14:editId="0932AD90">
                <wp:simplePos x="0" y="0"/>
                <wp:positionH relativeFrom="margin">
                  <wp:align>right</wp:align>
                </wp:positionH>
                <wp:positionV relativeFrom="paragraph">
                  <wp:posOffset>290830</wp:posOffset>
                </wp:positionV>
                <wp:extent cx="5737860" cy="0"/>
                <wp:effectExtent l="0" t="19050" r="34290" b="19050"/>
                <wp:wrapNone/>
                <wp:docPr id="5" name="Straight Connector 5"/>
                <wp:cNvGraphicFramePr/>
                <a:graphic xmlns:a="http://schemas.openxmlformats.org/drawingml/2006/main">
                  <a:graphicData uri="http://schemas.microsoft.com/office/word/2010/wordprocessingShape">
                    <wps:wsp>
                      <wps:cNvCnPr/>
                      <wps:spPr>
                        <a:xfrm>
                          <a:off x="0" y="0"/>
                          <a:ext cx="5737860" cy="0"/>
                        </a:xfrm>
                        <a:prstGeom prst="line">
                          <a:avLst/>
                        </a:prstGeom>
                        <a:ln w="28575">
                          <a:solidFill>
                            <a:srgbClr val="0238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5" style="position:absolute;z-index:251659264;visibility:visible;mso-wrap-style:square;mso-wrap-distance-left:9pt;mso-wrap-distance-top:0;mso-wrap-distance-right:9pt;mso-wrap-distance-bottom:0;mso-position-horizontal:right;mso-position-horizontal-relative:margin;mso-position-vertical:absolute;mso-position-vertical-relative:text" o:spid="_x0000_s1026" strokecolor="#023882" strokeweight="2.25pt" from="400.6pt,22.9pt" to="852.4pt,22.9pt" w14:anchorId="700EF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">
                <v:stroke joinstyle="miter"/>
                <w10:wrap anchorx="margin"/>
              </v:line>
            </w:pict>
          </mc:Fallback>
        </mc:AlternateContent>
      </w:r>
      <w:r w:rsidR="00104286" w:rsidRPr="001B7D1F">
        <w:rPr>
          <w:rFonts w:cs="Arial"/>
          <w:b/>
          <w:bCs/>
          <w:color w:val="023882"/>
          <w:sz w:val="32"/>
          <w:szCs w:val="36"/>
          <w:u w:color="F25904"/>
          <w:lang w:val="en-US"/>
        </w:rPr>
        <w:t xml:space="preserve">DRPLA </w:t>
      </w:r>
      <w:r w:rsidR="00F826C6">
        <w:rPr>
          <w:rFonts w:cs="Arial"/>
          <w:b/>
          <w:bCs/>
          <w:color w:val="023882"/>
          <w:sz w:val="32"/>
          <w:szCs w:val="36"/>
          <w:u w:color="F25904"/>
          <w:lang w:val="en-US"/>
        </w:rPr>
        <w:t>Centers of Excellence</w:t>
      </w:r>
      <w:r w:rsidR="00423B0C">
        <w:rPr>
          <w:rFonts w:cs="Arial"/>
          <w:b/>
          <w:bCs/>
          <w:color w:val="023882"/>
          <w:sz w:val="32"/>
          <w:szCs w:val="36"/>
          <w:u w:color="F25904"/>
          <w:lang w:val="en-US"/>
        </w:rPr>
        <w:t xml:space="preserve"> </w:t>
      </w:r>
    </w:p>
    <w:p w14:paraId="670154EC" w14:textId="77777777" w:rsidR="00494FFF" w:rsidRPr="001B7D1F" w:rsidRDefault="00494FFF" w:rsidP="00633138">
      <w:pPr>
        <w:rPr>
          <w:rFonts w:cs="Arial"/>
          <w:lang w:val="en-US"/>
        </w:rPr>
      </w:pPr>
    </w:p>
    <w:p w14:paraId="6E21C66A" w14:textId="7F8407BC" w:rsidR="00104286" w:rsidRPr="001B7D1F" w:rsidRDefault="00593A25" w:rsidP="00104286">
      <w:pPr>
        <w:pStyle w:val="Heading1"/>
        <w:rPr>
          <w:rFonts w:cs="Arial"/>
          <w:lang w:val="en-US"/>
        </w:rPr>
      </w:pPr>
      <w:r w:rsidRPr="001B7D1F">
        <w:rPr>
          <w:rFonts w:cs="Arial"/>
          <w:lang w:val="en-US"/>
        </w:rPr>
        <w:t xml:space="preserve">Overview and </w:t>
      </w:r>
      <w:r w:rsidR="002E4884">
        <w:rPr>
          <w:rFonts w:cs="Arial"/>
          <w:lang w:val="en-US"/>
        </w:rPr>
        <w:t>Accreditation</w:t>
      </w:r>
      <w:r w:rsidRPr="001B7D1F">
        <w:rPr>
          <w:rFonts w:cs="Arial"/>
          <w:lang w:val="en-US"/>
        </w:rPr>
        <w:t xml:space="preserve"> Benefits</w:t>
      </w:r>
    </w:p>
    <w:p w14:paraId="6007264F" w14:textId="1DB61637" w:rsidR="00104286" w:rsidRPr="001B7D1F" w:rsidRDefault="00CC70AE" w:rsidP="0014745F">
      <w:pPr>
        <w:rPr>
          <w:lang w:val="en-US"/>
        </w:rPr>
      </w:pPr>
      <w:bookmarkStart w:id="0" w:name="_Hlk150249818"/>
      <w:r w:rsidRPr="001B7D1F">
        <w:rPr>
          <w:lang w:val="en-US"/>
        </w:rPr>
        <w:t xml:space="preserve">CureDRPLA is a non-profit </w:t>
      </w:r>
      <w:r w:rsidR="0014745F" w:rsidRPr="001B7D1F">
        <w:rPr>
          <w:lang w:val="en-US"/>
        </w:rPr>
        <w:t xml:space="preserve">foundation </w:t>
      </w:r>
      <w:r w:rsidR="0080466E" w:rsidRPr="001B7D1F">
        <w:rPr>
          <w:lang w:val="en-US"/>
        </w:rPr>
        <w:t>dedicated to</w:t>
      </w:r>
      <w:r w:rsidRPr="001B7D1F">
        <w:rPr>
          <w:lang w:val="en-US"/>
        </w:rPr>
        <w:t xml:space="preserve"> Dentatorubral-pallidoluysian atrophy (DRPLA), an ultra-rare form of ataxia. The mission of CureDRPLA is to connect families, </w:t>
      </w:r>
      <w:proofErr w:type="gramStart"/>
      <w:r w:rsidRPr="001B7D1F">
        <w:rPr>
          <w:lang w:val="en-US"/>
        </w:rPr>
        <w:t>physicians</w:t>
      </w:r>
      <w:proofErr w:type="gramEnd"/>
      <w:r w:rsidRPr="001B7D1F">
        <w:rPr>
          <w:lang w:val="en-US"/>
        </w:rPr>
        <w:t xml:space="preserve"> and scientific investigators to further DRPLA research and work toward a treatment for DRPLA. </w:t>
      </w:r>
    </w:p>
    <w:p w14:paraId="6D3B926F" w14:textId="43E5529A" w:rsidR="00DF19B3" w:rsidRDefault="357BEC30" w:rsidP="00593A25">
      <w:pPr>
        <w:rPr>
          <w:lang w:val="en-US"/>
        </w:rPr>
      </w:pPr>
      <w:r w:rsidRPr="704C21AB">
        <w:rPr>
          <w:lang w:val="en-US"/>
        </w:rPr>
        <w:t xml:space="preserve">DRPLA is a complex </w:t>
      </w:r>
      <w:r w:rsidR="28ED5188" w:rsidRPr="704C21AB">
        <w:rPr>
          <w:lang w:val="en-US"/>
        </w:rPr>
        <w:t xml:space="preserve">and heterogeneous </w:t>
      </w:r>
      <w:r w:rsidRPr="704C21AB">
        <w:rPr>
          <w:lang w:val="en-US"/>
        </w:rPr>
        <w:t xml:space="preserve">condition that </w:t>
      </w:r>
      <w:r w:rsidR="0F1B54E4" w:rsidRPr="704C21AB">
        <w:rPr>
          <w:lang w:val="en-US"/>
        </w:rPr>
        <w:t>can impact many aspects of everyday life</w:t>
      </w:r>
      <w:r w:rsidR="005A0D13">
        <w:rPr>
          <w:lang w:val="en-US"/>
        </w:rPr>
        <w:t>. As a result</w:t>
      </w:r>
      <w:r w:rsidR="0F1B54E4" w:rsidRPr="704C21AB">
        <w:rPr>
          <w:lang w:val="en-US"/>
        </w:rPr>
        <w:t xml:space="preserve">, individuals </w:t>
      </w:r>
      <w:proofErr w:type="gramStart"/>
      <w:r w:rsidR="0F1B54E4" w:rsidRPr="704C21AB">
        <w:rPr>
          <w:lang w:val="en-US"/>
        </w:rPr>
        <w:t>affected</w:t>
      </w:r>
      <w:proofErr w:type="gramEnd"/>
      <w:r w:rsidR="0F1B54E4" w:rsidRPr="704C21AB">
        <w:rPr>
          <w:lang w:val="en-US"/>
        </w:rPr>
        <w:t xml:space="preserve"> and their families require access to specialized care to </w:t>
      </w:r>
      <w:r w:rsidR="005A0D13">
        <w:rPr>
          <w:lang w:val="en-US"/>
        </w:rPr>
        <w:t xml:space="preserve">gain a </w:t>
      </w:r>
      <w:r w:rsidR="794DBCCC" w:rsidRPr="704C21AB">
        <w:rPr>
          <w:lang w:val="en-US"/>
        </w:rPr>
        <w:t xml:space="preserve">better </w:t>
      </w:r>
      <w:r w:rsidR="00C96DB5" w:rsidRPr="704C21AB">
        <w:rPr>
          <w:lang w:val="en-US"/>
        </w:rPr>
        <w:t>understan</w:t>
      </w:r>
      <w:r w:rsidR="00C96DB5">
        <w:rPr>
          <w:lang w:val="en-US"/>
        </w:rPr>
        <w:t>ding</w:t>
      </w:r>
      <w:r w:rsidR="0F1B54E4" w:rsidRPr="704C21AB">
        <w:rPr>
          <w:lang w:val="en-US"/>
        </w:rPr>
        <w:t xml:space="preserve"> </w:t>
      </w:r>
      <w:r w:rsidR="00C96DB5">
        <w:rPr>
          <w:lang w:val="en-US"/>
        </w:rPr>
        <w:t xml:space="preserve">of </w:t>
      </w:r>
      <w:r w:rsidR="0F1B54E4" w:rsidRPr="704C21AB">
        <w:rPr>
          <w:lang w:val="en-US"/>
        </w:rPr>
        <w:t>this condition</w:t>
      </w:r>
      <w:r w:rsidR="38A1947E" w:rsidRPr="704C21AB">
        <w:rPr>
          <w:lang w:val="en-US"/>
        </w:rPr>
        <w:t xml:space="preserve"> and </w:t>
      </w:r>
      <w:r w:rsidR="51AE20D5" w:rsidRPr="704C21AB">
        <w:rPr>
          <w:lang w:val="en-US"/>
        </w:rPr>
        <w:t xml:space="preserve">find the best way to manage it </w:t>
      </w:r>
      <w:r w:rsidR="1058EC9D" w:rsidRPr="704C21AB">
        <w:rPr>
          <w:lang w:val="en-US"/>
        </w:rPr>
        <w:t xml:space="preserve">while </w:t>
      </w:r>
      <w:proofErr w:type="gramStart"/>
      <w:r w:rsidR="481DEC30" w:rsidRPr="704C21AB">
        <w:rPr>
          <w:lang w:val="en-US"/>
        </w:rPr>
        <w:t xml:space="preserve">a </w:t>
      </w:r>
      <w:r w:rsidR="1058EC9D" w:rsidRPr="704C21AB">
        <w:rPr>
          <w:lang w:val="en-US"/>
        </w:rPr>
        <w:t>treatment</w:t>
      </w:r>
      <w:proofErr w:type="gramEnd"/>
      <w:r w:rsidR="1058EC9D" w:rsidRPr="704C21AB">
        <w:rPr>
          <w:lang w:val="en-US"/>
        </w:rPr>
        <w:t xml:space="preserve"> </w:t>
      </w:r>
      <w:r w:rsidR="22FF28E5" w:rsidRPr="704C21AB">
        <w:rPr>
          <w:lang w:val="en-US"/>
        </w:rPr>
        <w:t>become</w:t>
      </w:r>
      <w:r w:rsidR="481DEC30" w:rsidRPr="704C21AB">
        <w:rPr>
          <w:lang w:val="en-US"/>
        </w:rPr>
        <w:t>s</w:t>
      </w:r>
      <w:r w:rsidR="22FF28E5" w:rsidRPr="704C21AB">
        <w:rPr>
          <w:lang w:val="en-US"/>
        </w:rPr>
        <w:t xml:space="preserve"> </w:t>
      </w:r>
      <w:r w:rsidR="1058EC9D" w:rsidRPr="704C21AB">
        <w:rPr>
          <w:lang w:val="en-US"/>
        </w:rPr>
        <w:t>available</w:t>
      </w:r>
      <w:r w:rsidR="0F1B54E4" w:rsidRPr="704C21AB">
        <w:rPr>
          <w:lang w:val="en-US"/>
        </w:rPr>
        <w:t>.</w:t>
      </w:r>
      <w:r w:rsidR="72980FB8" w:rsidRPr="704C21AB">
        <w:rPr>
          <w:lang w:val="en-US"/>
        </w:rPr>
        <w:t xml:space="preserve"> </w:t>
      </w:r>
      <w:r w:rsidR="00DF19B3">
        <w:rPr>
          <w:lang w:val="en-US"/>
        </w:rPr>
        <w:t xml:space="preserve">To address this need, </w:t>
      </w:r>
      <w:r w:rsidR="2AD0C514" w:rsidRPr="704C21AB">
        <w:rPr>
          <w:lang w:val="en-US"/>
        </w:rPr>
        <w:t xml:space="preserve">CureDRPLA has launched </w:t>
      </w:r>
      <w:r w:rsidR="2781886A" w:rsidRPr="704C21AB">
        <w:rPr>
          <w:lang w:val="en-US"/>
        </w:rPr>
        <w:t>this</w:t>
      </w:r>
      <w:r w:rsidR="2AD0C514" w:rsidRPr="704C21AB">
        <w:rPr>
          <w:lang w:val="en-US"/>
        </w:rPr>
        <w:t xml:space="preserve"> initiative to award a</w:t>
      </w:r>
      <w:r w:rsidR="5AD6C26C" w:rsidRPr="704C21AB">
        <w:rPr>
          <w:lang w:val="en-US"/>
        </w:rPr>
        <w:t xml:space="preserve">n accreditation </w:t>
      </w:r>
      <w:r w:rsidR="2AD0C514" w:rsidRPr="704C21AB">
        <w:rPr>
          <w:lang w:val="en-US"/>
        </w:rPr>
        <w:t>of “DRPLA</w:t>
      </w:r>
      <w:r w:rsidR="248F8F98" w:rsidRPr="704C21AB">
        <w:rPr>
          <w:lang w:val="en-US"/>
        </w:rPr>
        <w:t xml:space="preserve"> </w:t>
      </w:r>
      <w:r w:rsidR="4E8E423D" w:rsidRPr="704C21AB">
        <w:rPr>
          <w:lang w:val="en-US"/>
        </w:rPr>
        <w:t>Centers of Excellence</w:t>
      </w:r>
      <w:r w:rsidR="2AD0C514" w:rsidRPr="704C21AB">
        <w:rPr>
          <w:lang w:val="en-US"/>
        </w:rPr>
        <w:t xml:space="preserve">” to </w:t>
      </w:r>
      <w:r w:rsidR="758A0C54" w:rsidRPr="704C21AB">
        <w:rPr>
          <w:lang w:val="en-US"/>
        </w:rPr>
        <w:t>neurologists</w:t>
      </w:r>
      <w:r w:rsidR="2AD0C514" w:rsidRPr="704C21AB">
        <w:rPr>
          <w:lang w:val="en-US"/>
        </w:rPr>
        <w:t xml:space="preserve"> </w:t>
      </w:r>
      <w:r w:rsidR="00DF19B3">
        <w:rPr>
          <w:lang w:val="en-US"/>
        </w:rPr>
        <w:t>with</w:t>
      </w:r>
      <w:r w:rsidR="2AD0C514" w:rsidRPr="704C21AB">
        <w:rPr>
          <w:lang w:val="en-US"/>
        </w:rPr>
        <w:t xml:space="preserve"> experience in DRPLA care </w:t>
      </w:r>
      <w:r w:rsidR="00DF19B3">
        <w:rPr>
          <w:lang w:val="en-US"/>
        </w:rPr>
        <w:t>who</w:t>
      </w:r>
      <w:r w:rsidR="00DF19B3" w:rsidRPr="704C21AB">
        <w:rPr>
          <w:lang w:val="en-US"/>
        </w:rPr>
        <w:t xml:space="preserve"> </w:t>
      </w:r>
      <w:r w:rsidR="2AD0C514" w:rsidRPr="704C21AB">
        <w:rPr>
          <w:lang w:val="en-US"/>
        </w:rPr>
        <w:t>commit</w:t>
      </w:r>
      <w:r w:rsidR="758A0C54" w:rsidRPr="704C21AB">
        <w:rPr>
          <w:lang w:val="en-US"/>
        </w:rPr>
        <w:t xml:space="preserve"> </w:t>
      </w:r>
      <w:r w:rsidR="2AD0C514" w:rsidRPr="704C21AB">
        <w:rPr>
          <w:lang w:val="en-US"/>
        </w:rPr>
        <w:t>to support</w:t>
      </w:r>
      <w:r w:rsidR="2D852448" w:rsidRPr="704C21AB">
        <w:rPr>
          <w:lang w:val="en-US"/>
        </w:rPr>
        <w:t>ing</w:t>
      </w:r>
      <w:r w:rsidR="2AD0C514" w:rsidRPr="704C21AB">
        <w:rPr>
          <w:lang w:val="en-US"/>
        </w:rPr>
        <w:t xml:space="preserve"> the work of our organization.</w:t>
      </w:r>
      <w:r w:rsidRPr="704C21AB">
        <w:rPr>
          <w:lang w:val="en-US"/>
        </w:rPr>
        <w:t xml:space="preserve"> </w:t>
      </w:r>
    </w:p>
    <w:p w14:paraId="13267CC9" w14:textId="4F9EBD41" w:rsidR="000C08CC" w:rsidRDefault="22C34C6D" w:rsidP="00593A25">
      <w:pPr>
        <w:rPr>
          <w:lang w:val="en-US"/>
        </w:rPr>
      </w:pPr>
      <w:r w:rsidRPr="704C21AB">
        <w:rPr>
          <w:lang w:val="en-US"/>
        </w:rPr>
        <w:t>In addition to providing expert clinical care and identifying the various needs of those diagnosed with DRPLA, the</w:t>
      </w:r>
      <w:r w:rsidR="00CE72C9">
        <w:rPr>
          <w:lang w:val="en-US"/>
        </w:rPr>
        <w:t>se</w:t>
      </w:r>
      <w:r w:rsidRPr="704C21AB">
        <w:rPr>
          <w:lang w:val="en-US"/>
        </w:rPr>
        <w:t xml:space="preserve"> Centers </w:t>
      </w:r>
      <w:r w:rsidR="4ACE54BB" w:rsidRPr="704C21AB">
        <w:rPr>
          <w:lang w:val="en-US"/>
        </w:rPr>
        <w:t>must</w:t>
      </w:r>
      <w:r w:rsidRPr="704C21AB">
        <w:rPr>
          <w:lang w:val="en-US"/>
        </w:rPr>
        <w:t xml:space="preserve"> </w:t>
      </w:r>
      <w:r w:rsidR="00CE72C9">
        <w:rPr>
          <w:lang w:val="en-US"/>
        </w:rPr>
        <w:t>maintain an</w:t>
      </w:r>
      <w:r w:rsidRPr="704C21AB">
        <w:rPr>
          <w:lang w:val="en-US"/>
        </w:rPr>
        <w:t xml:space="preserve"> ongoing interest in research into DRPLA. With this initiative,</w:t>
      </w:r>
      <w:r w:rsidR="6CED1ED2" w:rsidRPr="704C21AB">
        <w:rPr>
          <w:lang w:val="en-US"/>
        </w:rPr>
        <w:t xml:space="preserve"> we</w:t>
      </w:r>
      <w:r w:rsidR="150E745A" w:rsidRPr="704C21AB">
        <w:rPr>
          <w:lang w:val="en-US"/>
        </w:rPr>
        <w:t xml:space="preserve"> </w:t>
      </w:r>
      <w:r w:rsidR="33360C88" w:rsidRPr="704C21AB">
        <w:rPr>
          <w:lang w:val="en-US"/>
        </w:rPr>
        <w:t>aim</w:t>
      </w:r>
      <w:r w:rsidR="150E745A" w:rsidRPr="704C21AB">
        <w:rPr>
          <w:lang w:val="en-US"/>
        </w:rPr>
        <w:t xml:space="preserve"> to help families more easily identify </w:t>
      </w:r>
      <w:r w:rsidR="1492921E" w:rsidRPr="704C21AB">
        <w:rPr>
          <w:lang w:val="en-US"/>
        </w:rPr>
        <w:t xml:space="preserve">clinical experts in DRPLA for their healthcare needs. </w:t>
      </w:r>
    </w:p>
    <w:p w14:paraId="39C198E0" w14:textId="7FCDBF07" w:rsidR="00593A25" w:rsidRPr="001B7D1F" w:rsidRDefault="00593A25" w:rsidP="00593A25">
      <w:pPr>
        <w:rPr>
          <w:lang w:val="en-US"/>
        </w:rPr>
      </w:pPr>
      <w:r w:rsidRPr="001B7D1F">
        <w:rPr>
          <w:lang w:val="en-US"/>
        </w:rPr>
        <w:t xml:space="preserve">The </w:t>
      </w:r>
      <w:r w:rsidR="00E36C64" w:rsidRPr="001B7D1F">
        <w:rPr>
          <w:lang w:val="en-US"/>
        </w:rPr>
        <w:t xml:space="preserve">DRPLA </w:t>
      </w:r>
      <w:r w:rsidR="00F826C6">
        <w:rPr>
          <w:lang w:val="en-US"/>
        </w:rPr>
        <w:t>Centers of Excellence</w:t>
      </w:r>
      <w:r w:rsidR="00E36C64" w:rsidRPr="001B7D1F">
        <w:rPr>
          <w:lang w:val="en-US"/>
        </w:rPr>
        <w:t xml:space="preserve"> will receive the following </w:t>
      </w:r>
      <w:r w:rsidR="00E36C64" w:rsidRPr="001B7D1F">
        <w:rPr>
          <w:b/>
          <w:bCs/>
          <w:lang w:val="en-US"/>
        </w:rPr>
        <w:t>benefits</w:t>
      </w:r>
      <w:r w:rsidR="00E36C64" w:rsidRPr="001B7D1F">
        <w:rPr>
          <w:lang w:val="en-US"/>
        </w:rPr>
        <w:t xml:space="preserve">: </w:t>
      </w:r>
      <w:r w:rsidRPr="001B7D1F">
        <w:rPr>
          <w:lang w:val="en-US"/>
        </w:rPr>
        <w:t xml:space="preserve"> </w:t>
      </w:r>
    </w:p>
    <w:p w14:paraId="2F7930FF" w14:textId="59A49748" w:rsidR="001B7D1F" w:rsidRPr="00B15970" w:rsidRDefault="3B050FBB" w:rsidP="004F599A">
      <w:pPr>
        <w:pStyle w:val="ListParagraph"/>
        <w:numPr>
          <w:ilvl w:val="0"/>
          <w:numId w:val="5"/>
        </w:numPr>
        <w:rPr>
          <w:lang w:val="en-US"/>
        </w:rPr>
      </w:pPr>
      <w:r w:rsidRPr="704C21AB">
        <w:rPr>
          <w:lang w:val="en-US"/>
        </w:rPr>
        <w:t>Join</w:t>
      </w:r>
      <w:r w:rsidR="783F3911" w:rsidRPr="704C21AB">
        <w:rPr>
          <w:lang w:val="en-US"/>
        </w:rPr>
        <w:t xml:space="preserve"> a network of DRPLA experts </w:t>
      </w:r>
      <w:r w:rsidR="1DDB6EDE" w:rsidRPr="704C21AB">
        <w:rPr>
          <w:lang w:val="en-US"/>
        </w:rPr>
        <w:t>to</w:t>
      </w:r>
      <w:r w:rsidR="783F3911" w:rsidRPr="704C21AB">
        <w:rPr>
          <w:lang w:val="en-US"/>
        </w:rPr>
        <w:t xml:space="preserve"> provide support</w:t>
      </w:r>
      <w:r w:rsidR="6E78E0A4" w:rsidRPr="704C21AB">
        <w:rPr>
          <w:lang w:val="en-US"/>
        </w:rPr>
        <w:t xml:space="preserve"> and guidance to </w:t>
      </w:r>
      <w:r w:rsidR="00AF389B">
        <w:rPr>
          <w:lang w:val="en-US"/>
        </w:rPr>
        <w:t>individuals with DRPLA</w:t>
      </w:r>
      <w:r w:rsidR="369F7F06" w:rsidRPr="704C21AB">
        <w:rPr>
          <w:lang w:val="en-US"/>
        </w:rPr>
        <w:t xml:space="preserve">. </w:t>
      </w:r>
      <w:r w:rsidR="00943FC8" w:rsidRPr="00943FC8">
        <w:rPr>
          <w:lang w:val="en-US"/>
        </w:rPr>
        <w:t>This offers opportunities for collaboration to enhance clinical care and research efforts.</w:t>
      </w:r>
    </w:p>
    <w:p w14:paraId="53129E91" w14:textId="02CDB888" w:rsidR="00593A25" w:rsidRPr="001B7D1F" w:rsidRDefault="00F03CDF">
      <w:pPr>
        <w:pStyle w:val="ListParagraph"/>
        <w:numPr>
          <w:ilvl w:val="0"/>
          <w:numId w:val="5"/>
        </w:numPr>
        <w:rPr>
          <w:lang w:val="en-US"/>
        </w:rPr>
      </w:pPr>
      <w:r>
        <w:rPr>
          <w:lang w:val="en-US"/>
        </w:rPr>
        <w:t>Featured</w:t>
      </w:r>
      <w:r w:rsidRPr="704C21AB">
        <w:rPr>
          <w:lang w:val="en-US"/>
        </w:rPr>
        <w:t xml:space="preserve"> </w:t>
      </w:r>
      <w:r w:rsidR="26A07CFA" w:rsidRPr="704C21AB">
        <w:rPr>
          <w:lang w:val="en-US"/>
        </w:rPr>
        <w:t xml:space="preserve">on the CureDRPLA </w:t>
      </w:r>
      <w:r w:rsidR="000C08CC">
        <w:rPr>
          <w:lang w:val="en-US"/>
        </w:rPr>
        <w:t xml:space="preserve">and Ataxia UK </w:t>
      </w:r>
      <w:r w:rsidR="26A07CFA" w:rsidRPr="704C21AB">
        <w:rPr>
          <w:lang w:val="en-US"/>
        </w:rPr>
        <w:t>website</w:t>
      </w:r>
      <w:r w:rsidR="000C08CC">
        <w:rPr>
          <w:lang w:val="en-US"/>
        </w:rPr>
        <w:t>s</w:t>
      </w:r>
      <w:r w:rsidR="26A07CFA" w:rsidRPr="704C21AB">
        <w:rPr>
          <w:lang w:val="en-US"/>
        </w:rPr>
        <w:t xml:space="preserve"> as a</w:t>
      </w:r>
      <w:r w:rsidR="00E61C81">
        <w:rPr>
          <w:lang w:val="en-US"/>
        </w:rPr>
        <w:t xml:space="preserve"> recognized</w:t>
      </w:r>
      <w:r w:rsidR="26A07CFA" w:rsidRPr="704C21AB">
        <w:rPr>
          <w:lang w:val="en-US"/>
        </w:rPr>
        <w:t xml:space="preserve"> DRPLA </w:t>
      </w:r>
      <w:r w:rsidR="4E8E423D" w:rsidRPr="704C21AB">
        <w:rPr>
          <w:lang w:val="en-US"/>
        </w:rPr>
        <w:t>Center of Excellence</w:t>
      </w:r>
      <w:r w:rsidR="26A07CFA" w:rsidRPr="704C21AB">
        <w:rPr>
          <w:lang w:val="en-US"/>
        </w:rPr>
        <w:t xml:space="preserve">. </w:t>
      </w:r>
    </w:p>
    <w:p w14:paraId="0C5A0EAD" w14:textId="55FF4F61" w:rsidR="00593A25" w:rsidRPr="001B7D1F" w:rsidRDefault="00E61C81">
      <w:pPr>
        <w:pStyle w:val="ListParagraph"/>
        <w:numPr>
          <w:ilvl w:val="0"/>
          <w:numId w:val="5"/>
        </w:numPr>
        <w:rPr>
          <w:lang w:val="en-US"/>
        </w:rPr>
      </w:pPr>
      <w:r>
        <w:rPr>
          <w:lang w:val="en-US"/>
        </w:rPr>
        <w:t xml:space="preserve">Receive an </w:t>
      </w:r>
      <w:r w:rsidR="002E2BC6">
        <w:rPr>
          <w:lang w:val="en-US"/>
        </w:rPr>
        <w:t>a</w:t>
      </w:r>
      <w:r w:rsidR="00593A25" w:rsidRPr="001B7D1F">
        <w:rPr>
          <w:lang w:val="en-US"/>
        </w:rPr>
        <w:t xml:space="preserve">ward certificate </w:t>
      </w:r>
      <w:r w:rsidR="00885214">
        <w:rPr>
          <w:lang w:val="en-US"/>
        </w:rPr>
        <w:t xml:space="preserve">that </w:t>
      </w:r>
      <w:r w:rsidR="007E65ED">
        <w:rPr>
          <w:lang w:val="en-US"/>
        </w:rPr>
        <w:t xml:space="preserve">can be </w:t>
      </w:r>
      <w:r w:rsidR="00593A25" w:rsidRPr="001B7D1F">
        <w:rPr>
          <w:lang w:val="en-US"/>
        </w:rPr>
        <w:t>display</w:t>
      </w:r>
      <w:r w:rsidR="000D2CAB">
        <w:rPr>
          <w:lang w:val="en-US"/>
        </w:rPr>
        <w:t xml:space="preserve">ed </w:t>
      </w:r>
      <w:r w:rsidR="00593A25" w:rsidRPr="001B7D1F">
        <w:rPr>
          <w:lang w:val="en-US"/>
        </w:rPr>
        <w:t>in the clinic</w:t>
      </w:r>
      <w:r w:rsidR="000D2CAB">
        <w:rPr>
          <w:lang w:val="en-US"/>
        </w:rPr>
        <w:t xml:space="preserve"> for awareness)</w:t>
      </w:r>
      <w:r w:rsidR="00593A25" w:rsidRPr="001B7D1F">
        <w:rPr>
          <w:lang w:val="en-US"/>
        </w:rPr>
        <w:t xml:space="preserve">. </w:t>
      </w:r>
    </w:p>
    <w:p w14:paraId="52E6F71A" w14:textId="19E36BD1" w:rsidR="00593A25" w:rsidRPr="001B7D1F" w:rsidRDefault="00FC35FC">
      <w:pPr>
        <w:pStyle w:val="ListParagraph"/>
        <w:numPr>
          <w:ilvl w:val="0"/>
          <w:numId w:val="5"/>
        </w:numPr>
        <w:rPr>
          <w:lang w:val="en-US"/>
        </w:rPr>
      </w:pPr>
      <w:r w:rsidRPr="00FC35FC">
        <w:rPr>
          <w:lang w:val="en-US"/>
        </w:rPr>
        <w:t>Authorization to use this designation in both internal and external communications and applications.</w:t>
      </w:r>
      <w:r>
        <w:rPr>
          <w:lang w:val="en-US"/>
        </w:rPr>
        <w:t xml:space="preserve"> </w:t>
      </w:r>
      <w:r w:rsidR="00593A25" w:rsidRPr="001B7D1F">
        <w:rPr>
          <w:lang w:val="en-US"/>
        </w:rPr>
        <w:t xml:space="preserve">Receive updates on research and clinical projects, funding opportunities, </w:t>
      </w:r>
      <w:proofErr w:type="gramStart"/>
      <w:r w:rsidR="00593A25" w:rsidRPr="001B7D1F">
        <w:rPr>
          <w:lang w:val="en-US"/>
        </w:rPr>
        <w:t>events</w:t>
      </w:r>
      <w:proofErr w:type="gramEnd"/>
      <w:r w:rsidR="00593A25" w:rsidRPr="001B7D1F">
        <w:rPr>
          <w:lang w:val="en-US"/>
        </w:rPr>
        <w:t xml:space="preserve"> and other </w:t>
      </w:r>
      <w:r w:rsidR="008A161B">
        <w:rPr>
          <w:lang w:val="en-US"/>
        </w:rPr>
        <w:t>relevant information</w:t>
      </w:r>
      <w:r w:rsidR="00593A25" w:rsidRPr="001B7D1F">
        <w:rPr>
          <w:lang w:val="en-US"/>
        </w:rPr>
        <w:t xml:space="preserve">. </w:t>
      </w:r>
    </w:p>
    <w:p w14:paraId="60C9B002" w14:textId="7BE4B7E3" w:rsidR="00BA5314" w:rsidRDefault="00BA5314" w:rsidP="00593A25">
      <w:pPr>
        <w:rPr>
          <w:lang w:val="en-US"/>
        </w:rPr>
      </w:pPr>
      <w:r w:rsidRPr="001B7D1F">
        <w:rPr>
          <w:lang w:val="en-US"/>
        </w:rPr>
        <w:t xml:space="preserve">To become a DRPLA </w:t>
      </w:r>
      <w:r w:rsidR="00F826C6">
        <w:rPr>
          <w:lang w:val="en-US"/>
        </w:rPr>
        <w:t>Center of Excellence</w:t>
      </w:r>
      <w:r w:rsidR="00FD5D70">
        <w:rPr>
          <w:lang w:val="en-US"/>
        </w:rPr>
        <w:t>,</w:t>
      </w:r>
      <w:r w:rsidRPr="001B7D1F">
        <w:rPr>
          <w:lang w:val="en-US"/>
        </w:rPr>
        <w:t xml:space="preserve"> the clinician(s) applying must fulfill the criteria described below.</w:t>
      </w:r>
    </w:p>
    <w:p w14:paraId="2D923B6B" w14:textId="275F51C3" w:rsidR="00593A25" w:rsidRPr="001B7D1F" w:rsidRDefault="00593A25" w:rsidP="00593A25">
      <w:pPr>
        <w:rPr>
          <w:lang w:val="en-US"/>
        </w:rPr>
      </w:pPr>
      <w:r w:rsidRPr="001B7D1F">
        <w:rPr>
          <w:lang w:val="en-US"/>
        </w:rPr>
        <w:t xml:space="preserve">For any questions or queries please contact us </w:t>
      </w:r>
      <w:r w:rsidR="008A161B">
        <w:rPr>
          <w:lang w:val="en-US"/>
        </w:rPr>
        <w:t>(</w:t>
      </w:r>
      <w:hyperlink r:id="rId12" w:history="1">
        <w:r w:rsidR="008A161B" w:rsidRPr="00DD5BBC">
          <w:rPr>
            <w:rStyle w:val="Hyperlink"/>
            <w:lang w:val="en-US"/>
          </w:rPr>
          <w:t>silvia.prades@curedrpla.org</w:t>
        </w:r>
      </w:hyperlink>
      <w:r w:rsidR="008A161B" w:rsidRPr="00FD5D70">
        <w:rPr>
          <w:rStyle w:val="Hyperlink"/>
          <w:color w:val="auto"/>
          <w:lang w:val="en-US"/>
        </w:rPr>
        <w:t>)</w:t>
      </w:r>
      <w:r w:rsidRPr="00FD5D70">
        <w:rPr>
          <w:lang w:val="en-US"/>
        </w:rPr>
        <w:t>.</w:t>
      </w:r>
      <w:r w:rsidRPr="001B7D1F">
        <w:rPr>
          <w:lang w:val="en-US"/>
        </w:rPr>
        <w:t xml:space="preserve"> </w:t>
      </w:r>
    </w:p>
    <w:bookmarkEnd w:id="0"/>
    <w:p w14:paraId="0A98AA86" w14:textId="77777777" w:rsidR="00FA1AA8" w:rsidRPr="001B7D1F" w:rsidRDefault="00FA1AA8" w:rsidP="0014745F">
      <w:pPr>
        <w:rPr>
          <w:lang w:val="en-US"/>
        </w:rPr>
      </w:pPr>
    </w:p>
    <w:p w14:paraId="03BF9762" w14:textId="082C9BA6" w:rsidR="00104286" w:rsidRPr="001B7D1F" w:rsidRDefault="00494FFF" w:rsidP="00494FFF">
      <w:pPr>
        <w:pStyle w:val="Heading1"/>
        <w:rPr>
          <w:lang w:val="en-US"/>
        </w:rPr>
      </w:pPr>
      <w:r w:rsidRPr="001B7D1F">
        <w:rPr>
          <w:lang w:val="en-US"/>
        </w:rPr>
        <w:t>Criteria</w:t>
      </w:r>
      <w:r w:rsidR="000B5980" w:rsidRPr="001B7D1F">
        <w:rPr>
          <w:lang w:val="en-US"/>
        </w:rPr>
        <w:t xml:space="preserve"> for DRPLA </w:t>
      </w:r>
      <w:r w:rsidR="00F826C6">
        <w:rPr>
          <w:lang w:val="en-US"/>
        </w:rPr>
        <w:t>Center of Excellence</w:t>
      </w:r>
      <w:r w:rsidR="00BE2580" w:rsidRPr="001B7D1F">
        <w:rPr>
          <w:lang w:val="en-US"/>
        </w:rPr>
        <w:t xml:space="preserve"> Accreditation </w:t>
      </w:r>
    </w:p>
    <w:p w14:paraId="14786E22" w14:textId="02A186A3" w:rsidR="00494FFF" w:rsidRPr="001B7D1F" w:rsidRDefault="007B3BA5" w:rsidP="00494FFF">
      <w:pPr>
        <w:rPr>
          <w:b/>
          <w:bCs/>
          <w:lang w:val="en-US"/>
        </w:rPr>
      </w:pPr>
      <w:r w:rsidRPr="001B7D1F">
        <w:rPr>
          <w:b/>
          <w:bCs/>
          <w:lang w:val="en-US"/>
        </w:rPr>
        <w:t>Clinical Care</w:t>
      </w:r>
    </w:p>
    <w:p w14:paraId="6B83E445" w14:textId="4A8F48DB" w:rsidR="00472023" w:rsidRPr="001B7D1F" w:rsidRDefault="3B8941DD">
      <w:pPr>
        <w:pStyle w:val="ListParagraph"/>
        <w:numPr>
          <w:ilvl w:val="0"/>
          <w:numId w:val="2"/>
        </w:numPr>
        <w:rPr>
          <w:lang w:val="en-US"/>
        </w:rPr>
      </w:pPr>
      <w:r w:rsidRPr="704C21AB">
        <w:rPr>
          <w:lang w:val="en-US"/>
        </w:rPr>
        <w:t>Each Center must</w:t>
      </w:r>
      <w:r w:rsidR="78A15B53" w:rsidRPr="704C21AB">
        <w:rPr>
          <w:lang w:val="en-US"/>
        </w:rPr>
        <w:t xml:space="preserve"> have at least one neurologist with </w:t>
      </w:r>
      <w:r w:rsidRPr="704C21AB">
        <w:rPr>
          <w:lang w:val="en-US"/>
        </w:rPr>
        <w:t>experience in DRPLA</w:t>
      </w:r>
      <w:r w:rsidR="00076C9E">
        <w:rPr>
          <w:lang w:val="en-US"/>
        </w:rPr>
        <w:t xml:space="preserve"> and </w:t>
      </w:r>
      <w:r w:rsidR="009C73DE">
        <w:rPr>
          <w:lang w:val="en-US"/>
        </w:rPr>
        <w:t>specialized training in movement disorders, ataxia</w:t>
      </w:r>
      <w:r w:rsidR="00B30EA6">
        <w:rPr>
          <w:lang w:val="en-US"/>
        </w:rPr>
        <w:t>, neurogenetics</w:t>
      </w:r>
      <w:r w:rsidR="009C73DE">
        <w:rPr>
          <w:lang w:val="en-US"/>
        </w:rPr>
        <w:t xml:space="preserve"> or epilepsy.</w:t>
      </w:r>
      <w:r w:rsidRPr="704C21AB">
        <w:rPr>
          <w:lang w:val="en-US"/>
        </w:rPr>
        <w:t xml:space="preserve"> </w:t>
      </w:r>
      <w:r w:rsidR="365761BA" w:rsidRPr="704C21AB">
        <w:rPr>
          <w:lang w:val="en-US"/>
        </w:rPr>
        <w:t xml:space="preserve">In this context </w:t>
      </w:r>
      <w:r w:rsidR="77213410" w:rsidRPr="704C21AB">
        <w:rPr>
          <w:lang w:val="en-US"/>
        </w:rPr>
        <w:t>‘experience in DRPLA’ is defined by having seen</w:t>
      </w:r>
      <w:r w:rsidR="3538C7D2" w:rsidRPr="704C21AB">
        <w:rPr>
          <w:lang w:val="en-US"/>
        </w:rPr>
        <w:t xml:space="preserve"> at least </w:t>
      </w:r>
      <w:r w:rsidR="44600B2B" w:rsidRPr="704C21AB">
        <w:rPr>
          <w:lang w:val="en-US"/>
        </w:rPr>
        <w:t>four</w:t>
      </w:r>
      <w:r w:rsidR="3538C7D2" w:rsidRPr="704C21AB">
        <w:rPr>
          <w:lang w:val="en-US"/>
        </w:rPr>
        <w:t xml:space="preserve"> individuals with a DRPLA diagnosis</w:t>
      </w:r>
      <w:r w:rsidR="190D3248" w:rsidRPr="704C21AB">
        <w:rPr>
          <w:lang w:val="en-US"/>
        </w:rPr>
        <w:t xml:space="preserve"> </w:t>
      </w:r>
      <w:r w:rsidR="5537240B" w:rsidRPr="704C21AB">
        <w:rPr>
          <w:lang w:val="en-US"/>
        </w:rPr>
        <w:t xml:space="preserve">throughout </w:t>
      </w:r>
      <w:r w:rsidR="00F5223E">
        <w:rPr>
          <w:lang w:val="en-US"/>
        </w:rPr>
        <w:t>their</w:t>
      </w:r>
      <w:r w:rsidR="5654CD62" w:rsidRPr="704C21AB">
        <w:rPr>
          <w:lang w:val="en-US"/>
        </w:rPr>
        <w:t xml:space="preserve"> professional career</w:t>
      </w:r>
      <w:r w:rsidR="3538C7D2" w:rsidRPr="704C21AB">
        <w:rPr>
          <w:lang w:val="en-US"/>
        </w:rPr>
        <w:t xml:space="preserve">. </w:t>
      </w:r>
    </w:p>
    <w:p w14:paraId="59B6BE3F" w14:textId="23651492" w:rsidR="0032496E" w:rsidRDefault="3B243C4B">
      <w:pPr>
        <w:pStyle w:val="ListParagraph"/>
        <w:numPr>
          <w:ilvl w:val="0"/>
          <w:numId w:val="2"/>
        </w:numPr>
        <w:rPr>
          <w:lang w:val="en-US"/>
        </w:rPr>
      </w:pPr>
      <w:r w:rsidRPr="704C21AB">
        <w:rPr>
          <w:lang w:val="en-US"/>
        </w:rPr>
        <w:lastRenderedPageBreak/>
        <w:t>Currently provide clinical care for at least two individuals with DRPLA</w:t>
      </w:r>
      <w:r w:rsidR="5AA76A8D" w:rsidRPr="704C21AB">
        <w:rPr>
          <w:lang w:val="en-US"/>
        </w:rPr>
        <w:t xml:space="preserve"> annually</w:t>
      </w:r>
      <w:r w:rsidRPr="704C21AB">
        <w:rPr>
          <w:lang w:val="en-US"/>
        </w:rPr>
        <w:t xml:space="preserve">. </w:t>
      </w:r>
    </w:p>
    <w:p w14:paraId="2CE757A9" w14:textId="6253A757" w:rsidR="002A5139" w:rsidRDefault="00247A94">
      <w:pPr>
        <w:pStyle w:val="ListParagraph"/>
        <w:numPr>
          <w:ilvl w:val="0"/>
          <w:numId w:val="2"/>
        </w:numPr>
        <w:rPr>
          <w:lang w:val="en-US"/>
        </w:rPr>
      </w:pPr>
      <w:r>
        <w:rPr>
          <w:lang w:val="en-US"/>
        </w:rPr>
        <w:t xml:space="preserve">Provide information about DRPLA and </w:t>
      </w:r>
      <w:r w:rsidR="00121562">
        <w:rPr>
          <w:lang w:val="en-US"/>
        </w:rPr>
        <w:t xml:space="preserve">refer </w:t>
      </w:r>
      <w:r w:rsidR="000E211D">
        <w:rPr>
          <w:lang w:val="en-US"/>
        </w:rPr>
        <w:t xml:space="preserve">patients and </w:t>
      </w:r>
      <w:r w:rsidR="00121562">
        <w:rPr>
          <w:lang w:val="en-US"/>
        </w:rPr>
        <w:t xml:space="preserve">families to CureDRPLA for additional information on research and </w:t>
      </w:r>
      <w:r w:rsidR="00973A6A">
        <w:rPr>
          <w:lang w:val="en-US"/>
        </w:rPr>
        <w:t xml:space="preserve">peer </w:t>
      </w:r>
      <w:r w:rsidR="00121562">
        <w:rPr>
          <w:lang w:val="en-US"/>
        </w:rPr>
        <w:t xml:space="preserve">support. </w:t>
      </w:r>
      <w:r w:rsidR="00AD6F07">
        <w:rPr>
          <w:lang w:val="en-US"/>
        </w:rPr>
        <w:t xml:space="preserve"> </w:t>
      </w:r>
    </w:p>
    <w:p w14:paraId="0278C1CC" w14:textId="10A1DEA7" w:rsidR="000C5D89" w:rsidRPr="001B7D1F" w:rsidRDefault="00300B06">
      <w:pPr>
        <w:pStyle w:val="ListParagraph"/>
        <w:numPr>
          <w:ilvl w:val="0"/>
          <w:numId w:val="2"/>
        </w:numPr>
        <w:rPr>
          <w:lang w:val="en-US"/>
        </w:rPr>
      </w:pPr>
      <w:r>
        <w:rPr>
          <w:lang w:val="en-US"/>
        </w:rPr>
        <w:t>Offer r</w:t>
      </w:r>
      <w:r w:rsidR="000F4252" w:rsidRPr="001B7D1F">
        <w:rPr>
          <w:lang w:val="en-US"/>
        </w:rPr>
        <w:t>eferra</w:t>
      </w:r>
      <w:r w:rsidR="0082711F">
        <w:rPr>
          <w:lang w:val="en-US"/>
        </w:rPr>
        <w:t xml:space="preserve">ls </w:t>
      </w:r>
      <w:r w:rsidR="000F4252" w:rsidRPr="001B7D1F">
        <w:rPr>
          <w:lang w:val="en-US"/>
        </w:rPr>
        <w:t>to other specialist clinical</w:t>
      </w:r>
      <w:r w:rsidR="000C5D89" w:rsidRPr="001B7D1F">
        <w:rPr>
          <w:lang w:val="en-US"/>
        </w:rPr>
        <w:t xml:space="preserve"> service</w:t>
      </w:r>
      <w:r w:rsidR="000F4252" w:rsidRPr="001B7D1F">
        <w:rPr>
          <w:lang w:val="en-US"/>
        </w:rPr>
        <w:t>s</w:t>
      </w:r>
      <w:r w:rsidR="000C5D89" w:rsidRPr="001B7D1F">
        <w:rPr>
          <w:lang w:val="en-US"/>
        </w:rPr>
        <w:t xml:space="preserve"> to support all aspects of DRPLA (e.g.</w:t>
      </w:r>
      <w:r w:rsidR="000955A6" w:rsidRPr="001B7D1F">
        <w:rPr>
          <w:lang w:val="en-US"/>
        </w:rPr>
        <w:t xml:space="preserve">, physiotherapists, genetic </w:t>
      </w:r>
      <w:r w:rsidR="00481243" w:rsidRPr="001B7D1F">
        <w:rPr>
          <w:lang w:val="en-US"/>
        </w:rPr>
        <w:t>counselling</w:t>
      </w:r>
      <w:r w:rsidR="000955A6" w:rsidRPr="001B7D1F">
        <w:rPr>
          <w:lang w:val="en-US"/>
        </w:rPr>
        <w:t xml:space="preserve"> and testing, family planning and reproductive health, </w:t>
      </w:r>
      <w:r w:rsidR="00481243" w:rsidRPr="001B7D1F">
        <w:rPr>
          <w:lang w:val="en-US"/>
        </w:rPr>
        <w:t xml:space="preserve">physical and occupational therapy, speech therapy, </w:t>
      </w:r>
      <w:r w:rsidR="00313517" w:rsidRPr="001B7D1F">
        <w:rPr>
          <w:lang w:val="en-US"/>
        </w:rPr>
        <w:t xml:space="preserve">social services, </w:t>
      </w:r>
      <w:r w:rsidR="00481243" w:rsidRPr="001B7D1F">
        <w:rPr>
          <w:lang w:val="en-US"/>
        </w:rPr>
        <w:t xml:space="preserve">etc.). </w:t>
      </w:r>
    </w:p>
    <w:p w14:paraId="1E528EA6" w14:textId="74DE8B1B" w:rsidR="00EA473F" w:rsidRPr="001B7D1F" w:rsidRDefault="00313517">
      <w:pPr>
        <w:pStyle w:val="ListParagraph"/>
        <w:numPr>
          <w:ilvl w:val="0"/>
          <w:numId w:val="2"/>
        </w:numPr>
        <w:rPr>
          <w:lang w:val="en-US"/>
        </w:rPr>
      </w:pPr>
      <w:r w:rsidRPr="001B7D1F">
        <w:rPr>
          <w:lang w:val="en-US"/>
        </w:rPr>
        <w:t xml:space="preserve">Follow-up </w:t>
      </w:r>
      <w:r w:rsidR="00E42DB0">
        <w:rPr>
          <w:lang w:val="en-US"/>
        </w:rPr>
        <w:t>visits are</w:t>
      </w:r>
      <w:r w:rsidR="00CE0F47">
        <w:rPr>
          <w:lang w:val="en-US"/>
        </w:rPr>
        <w:t xml:space="preserve"> </w:t>
      </w:r>
      <w:r w:rsidRPr="001B7D1F">
        <w:rPr>
          <w:lang w:val="en-US"/>
        </w:rPr>
        <w:t xml:space="preserve">offered at least once a year. </w:t>
      </w:r>
    </w:p>
    <w:p w14:paraId="195E0473" w14:textId="1F02EA26" w:rsidR="00713C32" w:rsidRPr="001B7D1F" w:rsidRDefault="000565D3">
      <w:pPr>
        <w:pStyle w:val="ListParagraph"/>
        <w:numPr>
          <w:ilvl w:val="0"/>
          <w:numId w:val="2"/>
        </w:numPr>
        <w:rPr>
          <w:lang w:val="en-US"/>
        </w:rPr>
      </w:pPr>
      <w:r w:rsidRPr="001B7D1F">
        <w:rPr>
          <w:lang w:val="en-US"/>
        </w:rPr>
        <w:t xml:space="preserve">Evidence of a system for providing both medical information and support/advice for people with DRPLA and their caregivers between clinic visits. </w:t>
      </w:r>
    </w:p>
    <w:p w14:paraId="0E603F18" w14:textId="77777777" w:rsidR="009D0150" w:rsidRPr="001B7D1F" w:rsidRDefault="009D0150" w:rsidP="009D0150">
      <w:pPr>
        <w:rPr>
          <w:b/>
          <w:bCs/>
          <w:lang w:val="en-US"/>
        </w:rPr>
      </w:pPr>
    </w:p>
    <w:p w14:paraId="6800E249" w14:textId="1ACA18A1" w:rsidR="009D0150" w:rsidRPr="001B7D1F" w:rsidRDefault="009D0150" w:rsidP="009D0150">
      <w:pPr>
        <w:rPr>
          <w:b/>
          <w:bCs/>
          <w:lang w:val="en-US"/>
        </w:rPr>
      </w:pPr>
      <w:r w:rsidRPr="001B7D1F">
        <w:rPr>
          <w:b/>
          <w:bCs/>
          <w:lang w:val="en-US"/>
        </w:rPr>
        <w:t xml:space="preserve">Community </w:t>
      </w:r>
      <w:r w:rsidR="002C1783">
        <w:rPr>
          <w:b/>
          <w:bCs/>
          <w:lang w:val="en-US"/>
        </w:rPr>
        <w:t>Involvement</w:t>
      </w:r>
      <w:r w:rsidR="002C1783" w:rsidRPr="001B7D1F">
        <w:rPr>
          <w:b/>
          <w:bCs/>
          <w:lang w:val="en-US"/>
        </w:rPr>
        <w:t xml:space="preserve"> </w:t>
      </w:r>
      <w:r w:rsidRPr="001B7D1F">
        <w:rPr>
          <w:b/>
          <w:bCs/>
          <w:lang w:val="en-US"/>
        </w:rPr>
        <w:t>and Outreach</w:t>
      </w:r>
    </w:p>
    <w:p w14:paraId="04F5FAFE" w14:textId="4B565D02" w:rsidR="009D0150" w:rsidRPr="001B7D1F" w:rsidRDefault="009D0150">
      <w:pPr>
        <w:pStyle w:val="ListParagraph"/>
        <w:numPr>
          <w:ilvl w:val="0"/>
          <w:numId w:val="3"/>
        </w:numPr>
        <w:rPr>
          <w:lang w:val="en-US"/>
        </w:rPr>
      </w:pPr>
      <w:r w:rsidRPr="001B7D1F">
        <w:rPr>
          <w:lang w:val="en-US"/>
        </w:rPr>
        <w:t xml:space="preserve">Engage in educational </w:t>
      </w:r>
      <w:r w:rsidR="00AC08AA">
        <w:rPr>
          <w:lang w:val="en-US"/>
        </w:rPr>
        <w:t>and</w:t>
      </w:r>
      <w:r w:rsidRPr="001B7D1F">
        <w:rPr>
          <w:lang w:val="en-US"/>
        </w:rPr>
        <w:t xml:space="preserve"> outreach events for individuals with DRPLA, caregivers and families (e.g., participate in meetings</w:t>
      </w:r>
      <w:r w:rsidR="006E133D">
        <w:rPr>
          <w:lang w:val="en-US"/>
        </w:rPr>
        <w:t xml:space="preserve"> or </w:t>
      </w:r>
      <w:r w:rsidR="004B3946">
        <w:rPr>
          <w:lang w:val="en-US"/>
        </w:rPr>
        <w:t xml:space="preserve">content </w:t>
      </w:r>
      <w:r w:rsidR="006E133D">
        <w:rPr>
          <w:lang w:val="en-US"/>
        </w:rPr>
        <w:t xml:space="preserve">for </w:t>
      </w:r>
      <w:r w:rsidRPr="001B7D1F">
        <w:rPr>
          <w:lang w:val="en-US"/>
        </w:rPr>
        <w:t xml:space="preserve">social media). </w:t>
      </w:r>
    </w:p>
    <w:p w14:paraId="0831B018" w14:textId="43749B97" w:rsidR="009D0150" w:rsidRPr="001B7D1F" w:rsidRDefault="00F11377">
      <w:pPr>
        <w:pStyle w:val="ListParagraph"/>
        <w:numPr>
          <w:ilvl w:val="0"/>
          <w:numId w:val="3"/>
        </w:numPr>
        <w:rPr>
          <w:lang w:val="en-US"/>
        </w:rPr>
      </w:pPr>
      <w:r w:rsidRPr="00F11377">
        <w:rPr>
          <w:lang w:val="en-US"/>
        </w:rPr>
        <w:t>Encourage participation in research studies and clinical trials.</w:t>
      </w:r>
      <w:r>
        <w:rPr>
          <w:lang w:val="en-US"/>
        </w:rPr>
        <w:t xml:space="preserve"> </w:t>
      </w:r>
      <w:r w:rsidR="009D0150" w:rsidRPr="001B7D1F">
        <w:rPr>
          <w:lang w:val="en-US"/>
        </w:rPr>
        <w:t xml:space="preserve">Willingness to attend meetings with representatives of CureDRPLA to </w:t>
      </w:r>
      <w:r w:rsidR="00B9272D" w:rsidRPr="001B7D1F">
        <w:rPr>
          <w:lang w:val="en-US"/>
        </w:rPr>
        <w:t xml:space="preserve">learn more about </w:t>
      </w:r>
      <w:r w:rsidR="00DD70BF">
        <w:rPr>
          <w:lang w:val="en-US"/>
        </w:rPr>
        <w:t>the foundation’s</w:t>
      </w:r>
      <w:r w:rsidR="00B9272D" w:rsidRPr="001B7D1F">
        <w:rPr>
          <w:lang w:val="en-US"/>
        </w:rPr>
        <w:t xml:space="preserve"> projects and </w:t>
      </w:r>
      <w:r w:rsidR="005B6F2E" w:rsidRPr="001B7D1F">
        <w:rPr>
          <w:lang w:val="en-US"/>
        </w:rPr>
        <w:t xml:space="preserve">funding </w:t>
      </w:r>
      <w:r w:rsidR="00B9272D" w:rsidRPr="001B7D1F">
        <w:rPr>
          <w:lang w:val="en-US"/>
        </w:rPr>
        <w:t xml:space="preserve">opportunities. </w:t>
      </w:r>
    </w:p>
    <w:p w14:paraId="4D2522A4" w14:textId="77777777" w:rsidR="00253DAD" w:rsidRPr="001B7D1F" w:rsidRDefault="00253DAD" w:rsidP="00494FFF">
      <w:pPr>
        <w:rPr>
          <w:lang w:val="en-US"/>
        </w:rPr>
      </w:pPr>
    </w:p>
    <w:p w14:paraId="1340C9CA" w14:textId="398355EF" w:rsidR="007B3BA5" w:rsidRPr="001B7D1F" w:rsidRDefault="007B3BA5" w:rsidP="00494FFF">
      <w:pPr>
        <w:rPr>
          <w:b/>
          <w:bCs/>
          <w:lang w:val="en-US"/>
        </w:rPr>
      </w:pPr>
      <w:r w:rsidRPr="001B7D1F">
        <w:rPr>
          <w:b/>
          <w:bCs/>
          <w:lang w:val="en-US"/>
        </w:rPr>
        <w:t xml:space="preserve">Research </w:t>
      </w:r>
      <w:r w:rsidR="00226B03" w:rsidRPr="001B7D1F">
        <w:rPr>
          <w:b/>
          <w:bCs/>
          <w:lang w:val="en-US"/>
        </w:rPr>
        <w:t>Experience and Interest</w:t>
      </w:r>
    </w:p>
    <w:p w14:paraId="7CDFE5D2" w14:textId="421AB3C2" w:rsidR="007B3BA5" w:rsidRPr="001B7D1F" w:rsidRDefault="007E7B07">
      <w:pPr>
        <w:pStyle w:val="ListParagraph"/>
        <w:numPr>
          <w:ilvl w:val="0"/>
          <w:numId w:val="4"/>
        </w:numPr>
        <w:rPr>
          <w:lang w:val="en-US"/>
        </w:rPr>
      </w:pPr>
      <w:r w:rsidRPr="001B7D1F">
        <w:rPr>
          <w:lang w:val="en-US"/>
        </w:rPr>
        <w:t xml:space="preserve">Involvement of clinician(s) with a track record of research on </w:t>
      </w:r>
      <w:r w:rsidR="00DC35D1">
        <w:rPr>
          <w:lang w:val="en-US"/>
        </w:rPr>
        <w:t xml:space="preserve">DRPLA </w:t>
      </w:r>
      <w:r w:rsidR="008D3129">
        <w:rPr>
          <w:lang w:val="en-US"/>
        </w:rPr>
        <w:t>and o</w:t>
      </w:r>
      <w:r w:rsidR="00DC35D1">
        <w:rPr>
          <w:lang w:val="en-US"/>
        </w:rPr>
        <w:t>ther relevant conditions</w:t>
      </w:r>
      <w:r w:rsidRPr="001B7D1F">
        <w:rPr>
          <w:lang w:val="en-US"/>
        </w:rPr>
        <w:t xml:space="preserve"> or who can provide evidence that they keep updated on recent developments in </w:t>
      </w:r>
      <w:r w:rsidR="002512C1">
        <w:rPr>
          <w:lang w:val="en-US"/>
        </w:rPr>
        <w:t xml:space="preserve">DRPLA </w:t>
      </w:r>
      <w:r w:rsidRPr="001B7D1F">
        <w:rPr>
          <w:lang w:val="en-US"/>
        </w:rPr>
        <w:t xml:space="preserve">research. </w:t>
      </w:r>
    </w:p>
    <w:p w14:paraId="3FF38E64" w14:textId="38689707" w:rsidR="007E7B07" w:rsidRPr="001B7D1F" w:rsidRDefault="007E7B07">
      <w:pPr>
        <w:pStyle w:val="ListParagraph"/>
        <w:numPr>
          <w:ilvl w:val="0"/>
          <w:numId w:val="4"/>
        </w:numPr>
        <w:rPr>
          <w:lang w:val="en-US"/>
        </w:rPr>
      </w:pPr>
      <w:r w:rsidRPr="001B7D1F">
        <w:rPr>
          <w:lang w:val="en-US"/>
        </w:rPr>
        <w:t xml:space="preserve">Willingness to </w:t>
      </w:r>
      <w:r w:rsidR="00A50EDB" w:rsidRPr="001B7D1F">
        <w:rPr>
          <w:lang w:val="en-US"/>
        </w:rPr>
        <w:t>inform</w:t>
      </w:r>
      <w:r w:rsidR="0061087F" w:rsidRPr="001B7D1F">
        <w:rPr>
          <w:lang w:val="en-US"/>
        </w:rPr>
        <w:t xml:space="preserve"> their</w:t>
      </w:r>
      <w:r w:rsidR="00A50EDB" w:rsidRPr="001B7D1F">
        <w:rPr>
          <w:lang w:val="en-US"/>
        </w:rPr>
        <w:t xml:space="preserve"> patients of opportunities to participate in </w:t>
      </w:r>
      <w:r w:rsidR="00226B03" w:rsidRPr="001B7D1F">
        <w:rPr>
          <w:lang w:val="en-US"/>
        </w:rPr>
        <w:t xml:space="preserve">research projects that have been ethically approved. </w:t>
      </w:r>
    </w:p>
    <w:p w14:paraId="48AB103A" w14:textId="77777777" w:rsidR="00F959E1" w:rsidRDefault="00F959E1" w:rsidP="00B53163">
      <w:pPr>
        <w:rPr>
          <w:lang w:val="en-US"/>
        </w:rPr>
      </w:pPr>
    </w:p>
    <w:p w14:paraId="51E0979E" w14:textId="6BC7FA94" w:rsidR="00F959E1" w:rsidRDefault="00F959E1" w:rsidP="00F959E1">
      <w:pPr>
        <w:pStyle w:val="Heading1"/>
        <w:rPr>
          <w:lang w:val="en-US"/>
        </w:rPr>
      </w:pPr>
      <w:r>
        <w:rPr>
          <w:lang w:val="en-US"/>
        </w:rPr>
        <w:t>Accreditation</w:t>
      </w:r>
      <w:r w:rsidRPr="001B7D1F">
        <w:rPr>
          <w:lang w:val="en-US"/>
        </w:rPr>
        <w:t xml:space="preserve"> </w:t>
      </w:r>
      <w:r w:rsidR="00FE717F">
        <w:rPr>
          <w:lang w:val="en-US"/>
        </w:rPr>
        <w:t>Process</w:t>
      </w:r>
    </w:p>
    <w:p w14:paraId="763481C1" w14:textId="0F907AE9" w:rsidR="00FE717F" w:rsidRPr="00430C7B" w:rsidRDefault="00836BA5" w:rsidP="00FE717F">
      <w:pPr>
        <w:rPr>
          <w:b/>
          <w:bCs/>
          <w:lang w:val="en-US"/>
        </w:rPr>
      </w:pPr>
      <w:r>
        <w:rPr>
          <w:b/>
          <w:bCs/>
          <w:lang w:val="en-US"/>
        </w:rPr>
        <w:t xml:space="preserve">Application </w:t>
      </w:r>
      <w:r w:rsidR="00AC08AA">
        <w:rPr>
          <w:b/>
          <w:bCs/>
          <w:lang w:val="en-US"/>
        </w:rPr>
        <w:t>overview</w:t>
      </w:r>
    </w:p>
    <w:p w14:paraId="6A0E4B71" w14:textId="0896B5A9" w:rsidR="00FE717F" w:rsidRDefault="00FE717F" w:rsidP="00FE717F">
      <w:pPr>
        <w:rPr>
          <w:rFonts w:eastAsia="Calibri" w:cs="Arial"/>
          <w:szCs w:val="22"/>
          <w:lang w:val="en-US"/>
        </w:rPr>
      </w:pPr>
      <w:r>
        <w:rPr>
          <w:rFonts w:eastAsia="Calibri" w:cs="Arial"/>
          <w:szCs w:val="22"/>
          <w:lang w:val="en-US"/>
        </w:rPr>
        <w:t xml:space="preserve">Neurologist(s) seeking a DRPLA </w:t>
      </w:r>
      <w:r w:rsidR="00F826C6">
        <w:rPr>
          <w:rFonts w:eastAsia="Calibri" w:cs="Arial"/>
          <w:szCs w:val="22"/>
          <w:lang w:val="en-US"/>
        </w:rPr>
        <w:t>Center of Excellence</w:t>
      </w:r>
      <w:r>
        <w:rPr>
          <w:rFonts w:eastAsia="Calibri" w:cs="Arial"/>
          <w:szCs w:val="22"/>
          <w:lang w:val="en-US"/>
        </w:rPr>
        <w:t xml:space="preserve"> accreditation must fill in </w:t>
      </w:r>
      <w:r w:rsidR="006E3843">
        <w:rPr>
          <w:rFonts w:eastAsia="Calibri" w:cs="Arial"/>
          <w:szCs w:val="22"/>
          <w:lang w:val="en-US"/>
        </w:rPr>
        <w:t>the</w:t>
      </w:r>
      <w:r>
        <w:rPr>
          <w:rFonts w:eastAsia="Calibri" w:cs="Arial"/>
          <w:szCs w:val="22"/>
          <w:lang w:val="en-US"/>
        </w:rPr>
        <w:t xml:space="preserve"> application form as described below and submit it to </w:t>
      </w:r>
      <w:hyperlink r:id="rId13" w:history="1">
        <w:r w:rsidRPr="00A121D7">
          <w:rPr>
            <w:rStyle w:val="Hyperlink"/>
            <w:rFonts w:eastAsia="Calibri" w:cs="Arial"/>
            <w:szCs w:val="22"/>
            <w:lang w:val="en-US"/>
          </w:rPr>
          <w:t>silvia.prades@curedrpla.org</w:t>
        </w:r>
      </w:hyperlink>
      <w:r>
        <w:rPr>
          <w:rFonts w:eastAsia="Calibri" w:cs="Arial"/>
          <w:szCs w:val="22"/>
          <w:lang w:val="en-US"/>
        </w:rPr>
        <w:t xml:space="preserve">. </w:t>
      </w:r>
    </w:p>
    <w:p w14:paraId="41711753" w14:textId="77777777" w:rsidR="00FE717F" w:rsidRDefault="00FE717F" w:rsidP="00FE717F">
      <w:pPr>
        <w:rPr>
          <w:rFonts w:eastAsia="Calibri" w:cs="Arial"/>
          <w:szCs w:val="22"/>
          <w:lang w:val="en-US"/>
        </w:rPr>
      </w:pPr>
      <w:r>
        <w:rPr>
          <w:rFonts w:eastAsia="Calibri" w:cs="Arial"/>
          <w:szCs w:val="22"/>
          <w:lang w:val="en-US"/>
        </w:rPr>
        <w:t xml:space="preserve">We accept applications all year round and it is open to applicants from all countries. If approved, the accredited centers will maintain this designation for three years (see requirements in the next section) from the date of approval. To renew the accreditation, they will be required to resubmit a proposal for review. </w:t>
      </w:r>
    </w:p>
    <w:p w14:paraId="19322A6A" w14:textId="77777777" w:rsidR="00A00172" w:rsidRDefault="00A00172" w:rsidP="00FE717F">
      <w:pPr>
        <w:rPr>
          <w:rFonts w:eastAsia="Calibri" w:cs="Arial"/>
          <w:szCs w:val="22"/>
          <w:lang w:val="en-US"/>
        </w:rPr>
      </w:pPr>
    </w:p>
    <w:p w14:paraId="3880A290" w14:textId="1BD9D8AB" w:rsidR="00FE717F" w:rsidRPr="00430C7B" w:rsidRDefault="00FE717F" w:rsidP="00FE717F">
      <w:pPr>
        <w:rPr>
          <w:rFonts w:eastAsia="Calibri" w:cs="Arial"/>
          <w:b/>
          <w:bCs/>
          <w:szCs w:val="22"/>
          <w:lang w:val="en-US"/>
        </w:rPr>
      </w:pPr>
      <w:r w:rsidRPr="00430C7B">
        <w:rPr>
          <w:rFonts w:eastAsia="Calibri" w:cs="Arial"/>
          <w:b/>
          <w:bCs/>
          <w:szCs w:val="22"/>
          <w:lang w:val="en-US"/>
        </w:rPr>
        <w:t xml:space="preserve">Review </w:t>
      </w:r>
      <w:r w:rsidR="00430C7B" w:rsidRPr="00430C7B">
        <w:rPr>
          <w:rFonts w:eastAsia="Calibri" w:cs="Arial"/>
          <w:b/>
          <w:bCs/>
          <w:szCs w:val="22"/>
          <w:lang w:val="en-US"/>
        </w:rPr>
        <w:t xml:space="preserve">of applications </w:t>
      </w:r>
    </w:p>
    <w:p w14:paraId="319547E7" w14:textId="0CFACCE1" w:rsidR="007D7B0E" w:rsidRDefault="00337946" w:rsidP="007D7B0E">
      <w:pPr>
        <w:rPr>
          <w:lang w:val="en-US"/>
        </w:rPr>
      </w:pPr>
      <w:r>
        <w:rPr>
          <w:lang w:val="en-US"/>
        </w:rPr>
        <w:t>Applications will be revi</w:t>
      </w:r>
      <w:r w:rsidR="000D28C8">
        <w:rPr>
          <w:lang w:val="en-US"/>
        </w:rPr>
        <w:t xml:space="preserve">ewed </w:t>
      </w:r>
      <w:r w:rsidR="00415A82">
        <w:rPr>
          <w:lang w:val="en-US"/>
        </w:rPr>
        <w:t>by representatives of CureDRPLA</w:t>
      </w:r>
      <w:r w:rsidR="00A42DB7">
        <w:rPr>
          <w:lang w:val="en-US"/>
        </w:rPr>
        <w:t xml:space="preserve"> and Ataxia UK</w:t>
      </w:r>
      <w:r w:rsidR="00A00172">
        <w:rPr>
          <w:lang w:val="en-US"/>
        </w:rPr>
        <w:t xml:space="preserve"> (</w:t>
      </w:r>
      <w:r w:rsidR="00A42DB7">
        <w:rPr>
          <w:lang w:val="en-US"/>
        </w:rPr>
        <w:t>partner organization</w:t>
      </w:r>
      <w:r w:rsidR="00A00172">
        <w:rPr>
          <w:lang w:val="en-US"/>
        </w:rPr>
        <w:t>)</w:t>
      </w:r>
      <w:r w:rsidR="00BD1388">
        <w:rPr>
          <w:lang w:val="en-US"/>
        </w:rPr>
        <w:t xml:space="preserve">, individuals with </w:t>
      </w:r>
      <w:r w:rsidR="003C6936">
        <w:rPr>
          <w:lang w:val="en-US"/>
        </w:rPr>
        <w:t>DRPLA or other ataxias</w:t>
      </w:r>
      <w:r w:rsidR="00FE1593">
        <w:rPr>
          <w:lang w:val="en-US"/>
        </w:rPr>
        <w:t xml:space="preserve"> and caregivers</w:t>
      </w:r>
      <w:r w:rsidR="00A00172">
        <w:rPr>
          <w:lang w:val="en-US"/>
        </w:rPr>
        <w:t xml:space="preserve">. </w:t>
      </w:r>
      <w:r w:rsidR="00FC3823">
        <w:rPr>
          <w:lang w:val="en-US"/>
        </w:rPr>
        <w:t>All applications will be reviewed for their own merits</w:t>
      </w:r>
      <w:r w:rsidR="007D7B0E">
        <w:rPr>
          <w:lang w:val="en-US"/>
        </w:rPr>
        <w:t xml:space="preserve">, </w:t>
      </w:r>
      <w:r w:rsidR="004E7C67">
        <w:rPr>
          <w:lang w:val="en-US"/>
        </w:rPr>
        <w:t xml:space="preserve">and </w:t>
      </w:r>
      <w:r w:rsidR="00F331C0">
        <w:rPr>
          <w:lang w:val="en-US"/>
        </w:rPr>
        <w:t>the quality of the overall application and the service</w:t>
      </w:r>
      <w:r w:rsidR="0065737C">
        <w:rPr>
          <w:lang w:val="en-US"/>
        </w:rPr>
        <w:t>s</w:t>
      </w:r>
      <w:r w:rsidR="00F331C0">
        <w:rPr>
          <w:lang w:val="en-US"/>
        </w:rPr>
        <w:t xml:space="preserve"> provided will be </w:t>
      </w:r>
      <w:r w:rsidR="0065737C">
        <w:rPr>
          <w:lang w:val="en-US"/>
        </w:rPr>
        <w:t>considered</w:t>
      </w:r>
      <w:r w:rsidR="00F331C0">
        <w:rPr>
          <w:lang w:val="en-US"/>
        </w:rPr>
        <w:t xml:space="preserve"> against the </w:t>
      </w:r>
      <w:r w:rsidR="00080EE9">
        <w:rPr>
          <w:lang w:val="en-US"/>
        </w:rPr>
        <w:t>accreditation criteria</w:t>
      </w:r>
      <w:r w:rsidR="0065737C">
        <w:rPr>
          <w:lang w:val="en-US"/>
        </w:rPr>
        <w:t xml:space="preserve"> to ensure </w:t>
      </w:r>
      <w:r w:rsidR="004E7C67">
        <w:rPr>
          <w:lang w:val="en-US"/>
        </w:rPr>
        <w:t>they</w:t>
      </w:r>
      <w:r w:rsidR="0065737C">
        <w:rPr>
          <w:lang w:val="en-US"/>
        </w:rPr>
        <w:t xml:space="preserve"> are met</w:t>
      </w:r>
      <w:r w:rsidR="00080EE9">
        <w:rPr>
          <w:lang w:val="en-US"/>
        </w:rPr>
        <w:t xml:space="preserve">. </w:t>
      </w:r>
      <w:r w:rsidR="00F331C0">
        <w:rPr>
          <w:lang w:val="en-US"/>
        </w:rPr>
        <w:t xml:space="preserve"> </w:t>
      </w:r>
    </w:p>
    <w:p w14:paraId="3657566B" w14:textId="5BF8D799" w:rsidR="00C1713E" w:rsidRDefault="00882EA7" w:rsidP="00FE717F">
      <w:pPr>
        <w:rPr>
          <w:lang w:val="en-US"/>
        </w:rPr>
      </w:pPr>
      <w:r>
        <w:rPr>
          <w:lang w:val="en-US"/>
        </w:rPr>
        <w:t>A</w:t>
      </w:r>
      <w:r w:rsidR="00C1713E" w:rsidRPr="00C1713E">
        <w:rPr>
          <w:lang w:val="en-US"/>
        </w:rPr>
        <w:t xml:space="preserve">pplicants not selected for designation </w:t>
      </w:r>
      <w:r w:rsidR="001A2725">
        <w:rPr>
          <w:lang w:val="en-US"/>
        </w:rPr>
        <w:t>can</w:t>
      </w:r>
      <w:r w:rsidR="00C1713E" w:rsidRPr="00C1713E">
        <w:rPr>
          <w:lang w:val="en-US"/>
        </w:rPr>
        <w:t xml:space="preserve"> request </w:t>
      </w:r>
      <w:r w:rsidR="001A2725">
        <w:rPr>
          <w:lang w:val="en-US"/>
        </w:rPr>
        <w:t>feedback</w:t>
      </w:r>
      <w:r w:rsidR="00C1713E" w:rsidRPr="00C1713E">
        <w:rPr>
          <w:lang w:val="en-US"/>
        </w:rPr>
        <w:t xml:space="preserve"> </w:t>
      </w:r>
      <w:r w:rsidR="00636B0C">
        <w:rPr>
          <w:lang w:val="en-US"/>
        </w:rPr>
        <w:t xml:space="preserve">to </w:t>
      </w:r>
      <w:r w:rsidR="00117E20">
        <w:rPr>
          <w:lang w:val="en-US"/>
        </w:rPr>
        <w:t>explore</w:t>
      </w:r>
      <w:r w:rsidR="00636B0C">
        <w:rPr>
          <w:lang w:val="en-US"/>
        </w:rPr>
        <w:t xml:space="preserve"> if there are way</w:t>
      </w:r>
      <w:r w:rsidR="001A162C">
        <w:rPr>
          <w:lang w:val="en-US"/>
        </w:rPr>
        <w:t>s</w:t>
      </w:r>
      <w:r w:rsidR="00636B0C">
        <w:rPr>
          <w:lang w:val="en-US"/>
        </w:rPr>
        <w:t xml:space="preserve"> </w:t>
      </w:r>
      <w:r w:rsidR="00C1713E" w:rsidRPr="00C1713E">
        <w:rPr>
          <w:lang w:val="en-US"/>
        </w:rPr>
        <w:t>to strengthen future applications.</w:t>
      </w:r>
    </w:p>
    <w:p w14:paraId="3758D7EE" w14:textId="77777777" w:rsidR="00C1713E" w:rsidRDefault="00C1713E" w:rsidP="00FE717F">
      <w:pPr>
        <w:rPr>
          <w:lang w:val="en-US"/>
        </w:rPr>
      </w:pPr>
    </w:p>
    <w:p w14:paraId="04D4AE8A" w14:textId="4E9E5257" w:rsidR="00FE717F" w:rsidRPr="006E3843" w:rsidRDefault="00FE717F" w:rsidP="00FE717F">
      <w:pPr>
        <w:rPr>
          <w:b/>
          <w:bCs/>
          <w:lang w:val="en-US"/>
        </w:rPr>
      </w:pPr>
      <w:r w:rsidRPr="006E3843">
        <w:rPr>
          <w:b/>
          <w:bCs/>
          <w:lang w:val="en-US"/>
        </w:rPr>
        <w:t>Requirements post-approval</w:t>
      </w:r>
    </w:p>
    <w:p w14:paraId="30257CD7" w14:textId="7C37FA97" w:rsidR="00F959E1" w:rsidRPr="00627DB9" w:rsidRDefault="00F959E1" w:rsidP="00F959E1">
      <w:pPr>
        <w:rPr>
          <w:lang w:val="en-US"/>
        </w:rPr>
      </w:pPr>
      <w:r>
        <w:rPr>
          <w:lang w:val="en-US"/>
        </w:rPr>
        <w:t xml:space="preserve">If an application is approved, the accredited </w:t>
      </w:r>
      <w:r w:rsidR="004643D4">
        <w:rPr>
          <w:lang w:val="en-US"/>
        </w:rPr>
        <w:t>c</w:t>
      </w:r>
      <w:r>
        <w:rPr>
          <w:lang w:val="en-US"/>
        </w:rPr>
        <w:t xml:space="preserve">enter will maintain this designation for three years. The sites must meet the following requirements to maintain this accreditation: </w:t>
      </w:r>
    </w:p>
    <w:p w14:paraId="293301EC" w14:textId="1320995D" w:rsidR="00F959E1" w:rsidRDefault="00F959E1">
      <w:pPr>
        <w:pStyle w:val="ListParagraph"/>
        <w:numPr>
          <w:ilvl w:val="0"/>
          <w:numId w:val="6"/>
        </w:numPr>
        <w:rPr>
          <w:lang w:val="en-US"/>
        </w:rPr>
      </w:pPr>
      <w:r>
        <w:rPr>
          <w:lang w:val="en-US"/>
        </w:rPr>
        <w:t>Cases Followed – Annual Update: report the number of individuals with DRPLA followed annually (e.g., 2 people with DRPLA from the same family seen in 202</w:t>
      </w:r>
      <w:r w:rsidR="002D3ECA">
        <w:rPr>
          <w:lang w:val="en-US"/>
        </w:rPr>
        <w:t>3</w:t>
      </w:r>
      <w:r>
        <w:rPr>
          <w:lang w:val="en-US"/>
        </w:rPr>
        <w:t xml:space="preserve">). This will help us understand the number of active cases followed </w:t>
      </w:r>
      <w:r w:rsidR="002D3ECA">
        <w:rPr>
          <w:lang w:val="en-US"/>
        </w:rPr>
        <w:t>in each center</w:t>
      </w:r>
      <w:r>
        <w:rPr>
          <w:lang w:val="en-US"/>
        </w:rPr>
        <w:t xml:space="preserve">. </w:t>
      </w:r>
    </w:p>
    <w:p w14:paraId="24DD8EF5" w14:textId="1B54CFCE" w:rsidR="00F959E1" w:rsidRPr="00A423E4" w:rsidRDefault="00F959E1">
      <w:pPr>
        <w:pStyle w:val="ListParagraph"/>
        <w:numPr>
          <w:ilvl w:val="0"/>
          <w:numId w:val="6"/>
        </w:numPr>
        <w:rPr>
          <w:lang w:val="en-US"/>
        </w:rPr>
      </w:pPr>
      <w:r>
        <w:rPr>
          <w:lang w:val="en-US"/>
        </w:rPr>
        <w:t xml:space="preserve">Participation in research – Annual Update: </w:t>
      </w:r>
      <w:r w:rsidR="00117E20">
        <w:rPr>
          <w:lang w:val="en-US"/>
        </w:rPr>
        <w:t xml:space="preserve">report </w:t>
      </w:r>
      <w:r w:rsidR="00AF0288">
        <w:rPr>
          <w:lang w:val="en-US"/>
        </w:rPr>
        <w:t>if their patients have participated in any research projects</w:t>
      </w:r>
      <w:r w:rsidR="00331C42">
        <w:rPr>
          <w:lang w:val="en-US"/>
        </w:rPr>
        <w:t xml:space="preserve">. </w:t>
      </w:r>
    </w:p>
    <w:p w14:paraId="488AB57E" w14:textId="504C3029" w:rsidR="00F959E1" w:rsidRPr="00B00B21" w:rsidRDefault="00F959E1">
      <w:pPr>
        <w:pStyle w:val="ListParagraph"/>
        <w:numPr>
          <w:ilvl w:val="0"/>
          <w:numId w:val="6"/>
        </w:numPr>
        <w:rPr>
          <w:lang w:val="en-US"/>
        </w:rPr>
      </w:pPr>
      <w:r>
        <w:rPr>
          <w:lang w:val="en-US"/>
        </w:rPr>
        <w:t xml:space="preserve">Provide current contact information for all communications. </w:t>
      </w:r>
    </w:p>
    <w:p w14:paraId="50651B99" w14:textId="77777777" w:rsidR="00F959E1" w:rsidRDefault="00F959E1" w:rsidP="000B5980">
      <w:pPr>
        <w:spacing w:before="0" w:after="0" w:line="240" w:lineRule="auto"/>
        <w:jc w:val="left"/>
        <w:rPr>
          <w:rFonts w:eastAsia="Calibri" w:cs="Arial"/>
          <w:szCs w:val="22"/>
          <w:lang w:val="en-US"/>
        </w:rPr>
      </w:pPr>
    </w:p>
    <w:p w14:paraId="2B87661E" w14:textId="77777777" w:rsidR="00CB2262" w:rsidRDefault="00CB2262" w:rsidP="000B5980">
      <w:pPr>
        <w:spacing w:before="0" w:after="0" w:line="240" w:lineRule="auto"/>
        <w:jc w:val="left"/>
        <w:rPr>
          <w:rFonts w:eastAsia="Calibri" w:cs="Arial"/>
          <w:szCs w:val="22"/>
          <w:lang w:val="en-US"/>
        </w:rPr>
      </w:pPr>
    </w:p>
    <w:p w14:paraId="51104930" w14:textId="2C0AEE56" w:rsidR="00FA1AA8" w:rsidRDefault="006E3843" w:rsidP="00FA1AA8">
      <w:pPr>
        <w:pStyle w:val="Heading1"/>
        <w:rPr>
          <w:lang w:val="en-US"/>
        </w:rPr>
      </w:pPr>
      <w:r>
        <w:rPr>
          <w:lang w:val="en-US"/>
        </w:rPr>
        <w:t xml:space="preserve">Application for a DRPLA </w:t>
      </w:r>
      <w:r w:rsidR="00F826C6">
        <w:rPr>
          <w:lang w:val="en-US"/>
        </w:rPr>
        <w:t>Center of Excellence</w:t>
      </w:r>
      <w:r>
        <w:rPr>
          <w:lang w:val="en-US"/>
        </w:rPr>
        <w:t xml:space="preserve"> Accreditation</w:t>
      </w:r>
    </w:p>
    <w:p w14:paraId="2C6B05D7" w14:textId="3A1A95DF" w:rsidR="006E3843" w:rsidRDefault="00E5050D" w:rsidP="006E3843">
      <w:pPr>
        <w:rPr>
          <w:lang w:val="en-US"/>
        </w:rPr>
      </w:pPr>
      <w:r>
        <w:rPr>
          <w:lang w:val="en-US"/>
        </w:rPr>
        <w:t xml:space="preserve">Please </w:t>
      </w:r>
      <w:r w:rsidR="009F42EB">
        <w:rPr>
          <w:lang w:val="en-US"/>
        </w:rPr>
        <w:t xml:space="preserve">fill in the following sections by typing directly into this word document. The application should be no more than </w:t>
      </w:r>
      <w:r w:rsidR="00B6205E">
        <w:rPr>
          <w:lang w:val="en-US"/>
        </w:rPr>
        <w:t>5</w:t>
      </w:r>
      <w:r w:rsidR="009F42EB">
        <w:rPr>
          <w:lang w:val="en-US"/>
        </w:rPr>
        <w:t xml:space="preserve"> pages. </w:t>
      </w:r>
    </w:p>
    <w:p w14:paraId="0ED9C4FB" w14:textId="77777777" w:rsidR="00D94ACD" w:rsidRDefault="00D94ACD" w:rsidP="006E3843">
      <w:pPr>
        <w:rPr>
          <w:lang w:val="en-US"/>
        </w:rPr>
      </w:pPr>
    </w:p>
    <w:p w14:paraId="1D8C299F" w14:textId="25D26818" w:rsidR="00D94ACD" w:rsidRPr="00852EC0" w:rsidRDefault="00D94ACD" w:rsidP="00A43DCF">
      <w:pPr>
        <w:pStyle w:val="ListParagraph"/>
        <w:numPr>
          <w:ilvl w:val="0"/>
          <w:numId w:val="8"/>
        </w:numPr>
        <w:rPr>
          <w:lang w:val="en-US"/>
        </w:rPr>
      </w:pPr>
      <w:r w:rsidRPr="00852EC0">
        <w:rPr>
          <w:b/>
          <w:bCs/>
          <w:lang w:val="en-US"/>
        </w:rPr>
        <w:t>Applicant(s) name</w:t>
      </w:r>
      <w:r w:rsidR="009B6705" w:rsidRPr="00852EC0">
        <w:rPr>
          <w:b/>
          <w:bCs/>
          <w:lang w:val="en-US"/>
        </w:rPr>
        <w:t xml:space="preserve"> and contact details</w:t>
      </w:r>
      <w:r w:rsidRPr="00852EC0">
        <w:rPr>
          <w:lang w:val="en-US"/>
        </w:rPr>
        <w:t xml:space="preserve">: </w:t>
      </w:r>
      <w:r w:rsidR="00D81253">
        <w:rPr>
          <w:lang w:val="en-US"/>
        </w:rPr>
        <w:t>w</w:t>
      </w:r>
      <w:r w:rsidR="00566753" w:rsidRPr="00852EC0">
        <w:rPr>
          <w:lang w:val="en-US"/>
        </w:rPr>
        <w:t xml:space="preserve">e accept </w:t>
      </w:r>
      <w:r w:rsidR="00852EC0">
        <w:rPr>
          <w:lang w:val="en-US"/>
        </w:rPr>
        <w:t xml:space="preserve">up to three applicants per </w:t>
      </w:r>
      <w:r w:rsidR="00B6205E">
        <w:rPr>
          <w:lang w:val="en-US"/>
        </w:rPr>
        <w:t>site</w:t>
      </w:r>
      <w:r w:rsidR="00566753" w:rsidRPr="00852EC0">
        <w:rPr>
          <w:lang w:val="en-US"/>
        </w:rPr>
        <w:t xml:space="preserve">. </w:t>
      </w:r>
      <w:r w:rsidR="00852EC0" w:rsidRPr="00852EC0">
        <w:rPr>
          <w:lang w:val="en-US"/>
        </w:rPr>
        <w:t>P</w:t>
      </w:r>
      <w:r w:rsidR="009B6705" w:rsidRPr="00852EC0">
        <w:rPr>
          <w:lang w:val="en-US"/>
        </w:rPr>
        <w:t xml:space="preserve">lease provide updated </w:t>
      </w:r>
      <w:r w:rsidR="00D94154">
        <w:rPr>
          <w:lang w:val="en-US"/>
        </w:rPr>
        <w:t xml:space="preserve">contact </w:t>
      </w:r>
      <w:r w:rsidR="009B6705" w:rsidRPr="00852EC0">
        <w:rPr>
          <w:lang w:val="en-US"/>
        </w:rPr>
        <w:t xml:space="preserve">details for all communications with CureDRPLA. </w:t>
      </w:r>
      <w:r w:rsidR="009B6705" w:rsidRPr="00822D89">
        <w:rPr>
          <w:i/>
          <w:iCs/>
          <w:lang w:val="en-US"/>
        </w:rPr>
        <w:t xml:space="preserve">Please note </w:t>
      </w:r>
      <w:r w:rsidR="008D6114">
        <w:rPr>
          <w:i/>
          <w:iCs/>
          <w:lang w:val="en-US"/>
        </w:rPr>
        <w:t>this information</w:t>
      </w:r>
      <w:r w:rsidR="009B6705" w:rsidRPr="00822D89">
        <w:rPr>
          <w:i/>
          <w:iCs/>
          <w:lang w:val="en-US"/>
        </w:rPr>
        <w:t xml:space="preserve"> will also be published on the CureDRPLA website</w:t>
      </w:r>
      <w:r w:rsidR="00822D89">
        <w:rPr>
          <w:i/>
          <w:iCs/>
          <w:lang w:val="en-US"/>
        </w:rPr>
        <w:t xml:space="preserve"> (if we cannot display some of </w:t>
      </w:r>
      <w:r w:rsidR="00942218">
        <w:rPr>
          <w:i/>
          <w:iCs/>
          <w:lang w:val="en-US"/>
        </w:rPr>
        <w:t>the</w:t>
      </w:r>
      <w:r w:rsidR="00822D89">
        <w:rPr>
          <w:i/>
          <w:iCs/>
          <w:lang w:val="en-US"/>
        </w:rPr>
        <w:t xml:space="preserve"> </w:t>
      </w:r>
      <w:r w:rsidR="008D6114">
        <w:rPr>
          <w:i/>
          <w:iCs/>
          <w:lang w:val="en-US"/>
        </w:rPr>
        <w:t>details</w:t>
      </w:r>
      <w:r w:rsidR="00942218">
        <w:rPr>
          <w:i/>
          <w:iCs/>
          <w:lang w:val="en-US"/>
        </w:rPr>
        <w:t xml:space="preserve"> provided below,</w:t>
      </w:r>
      <w:r w:rsidR="00822D89">
        <w:rPr>
          <w:i/>
          <w:iCs/>
          <w:lang w:val="en-US"/>
        </w:rPr>
        <w:t xml:space="preserve"> </w:t>
      </w:r>
      <w:r w:rsidR="00942218">
        <w:rPr>
          <w:i/>
          <w:iCs/>
          <w:lang w:val="en-US"/>
        </w:rPr>
        <w:t>let us know)</w:t>
      </w:r>
      <w:r w:rsidR="009B6705" w:rsidRPr="00822D89">
        <w:rPr>
          <w:i/>
          <w:iCs/>
          <w:lang w:val="en-US"/>
        </w:rPr>
        <w:t>.</w:t>
      </w:r>
      <w:r w:rsidR="009B6705" w:rsidRPr="00852EC0">
        <w:rPr>
          <w:lang w:val="en-US"/>
        </w:rPr>
        <w:t xml:space="preserve"> </w:t>
      </w:r>
    </w:p>
    <w:tbl>
      <w:tblPr>
        <w:tblStyle w:val="TableGrid"/>
        <w:tblW w:w="0" w:type="auto"/>
        <w:tblInd w:w="5" w:type="dxa"/>
        <w:tblLook w:val="04A0" w:firstRow="1" w:lastRow="0" w:firstColumn="1" w:lastColumn="0" w:noHBand="0" w:noVBand="1"/>
      </w:tblPr>
      <w:tblGrid>
        <w:gridCol w:w="2252"/>
        <w:gridCol w:w="2252"/>
        <w:gridCol w:w="2253"/>
        <w:gridCol w:w="2253"/>
      </w:tblGrid>
      <w:tr w:rsidR="009B6705" w14:paraId="58055A04" w14:textId="77777777" w:rsidTr="009B6705">
        <w:tc>
          <w:tcPr>
            <w:tcW w:w="2252" w:type="dxa"/>
            <w:tcBorders>
              <w:top w:val="nil"/>
              <w:left w:val="nil"/>
            </w:tcBorders>
          </w:tcPr>
          <w:p w14:paraId="6585455E" w14:textId="412EC49A" w:rsidR="009B6705" w:rsidRDefault="009B6705" w:rsidP="00D94ACD">
            <w:pPr>
              <w:rPr>
                <w:lang w:val="en-US"/>
              </w:rPr>
            </w:pPr>
          </w:p>
        </w:tc>
        <w:tc>
          <w:tcPr>
            <w:tcW w:w="2252" w:type="dxa"/>
          </w:tcPr>
          <w:p w14:paraId="44C31345" w14:textId="4446612E" w:rsidR="009B6705" w:rsidRPr="009B6705" w:rsidRDefault="009B6705" w:rsidP="00D94ACD">
            <w:pPr>
              <w:rPr>
                <w:b/>
                <w:bCs/>
                <w:lang w:val="en-US"/>
              </w:rPr>
            </w:pPr>
            <w:r w:rsidRPr="009B6705">
              <w:rPr>
                <w:b/>
                <w:bCs/>
                <w:lang w:val="en-US"/>
              </w:rPr>
              <w:t>Applicant 1</w:t>
            </w:r>
          </w:p>
        </w:tc>
        <w:tc>
          <w:tcPr>
            <w:tcW w:w="2253" w:type="dxa"/>
          </w:tcPr>
          <w:p w14:paraId="0AC71C08" w14:textId="5067F4D2" w:rsidR="009B6705" w:rsidRPr="009B6705" w:rsidRDefault="009B6705" w:rsidP="00D94ACD">
            <w:pPr>
              <w:rPr>
                <w:b/>
                <w:bCs/>
                <w:lang w:val="en-US"/>
              </w:rPr>
            </w:pPr>
            <w:r w:rsidRPr="009B6705">
              <w:rPr>
                <w:b/>
                <w:bCs/>
                <w:lang w:val="en-US"/>
              </w:rPr>
              <w:t>Co-applicant 2</w:t>
            </w:r>
          </w:p>
        </w:tc>
        <w:tc>
          <w:tcPr>
            <w:tcW w:w="2253" w:type="dxa"/>
          </w:tcPr>
          <w:p w14:paraId="138B09D8" w14:textId="05D4333E" w:rsidR="009B6705" w:rsidRPr="009B6705" w:rsidRDefault="009B6705" w:rsidP="00D94ACD">
            <w:pPr>
              <w:rPr>
                <w:b/>
                <w:bCs/>
                <w:lang w:val="en-US"/>
              </w:rPr>
            </w:pPr>
            <w:r w:rsidRPr="009B6705">
              <w:rPr>
                <w:b/>
                <w:bCs/>
                <w:lang w:val="en-US"/>
              </w:rPr>
              <w:t>Co-applicant 3</w:t>
            </w:r>
          </w:p>
        </w:tc>
      </w:tr>
      <w:tr w:rsidR="009B6705" w14:paraId="6903E235" w14:textId="77777777" w:rsidTr="009B6705">
        <w:tc>
          <w:tcPr>
            <w:tcW w:w="2252" w:type="dxa"/>
          </w:tcPr>
          <w:p w14:paraId="605B2E48" w14:textId="5C7BD88A" w:rsidR="009B6705" w:rsidRPr="009B6705" w:rsidRDefault="009B6705" w:rsidP="00D94ACD">
            <w:pPr>
              <w:rPr>
                <w:b/>
                <w:bCs/>
                <w:lang w:val="en-US"/>
              </w:rPr>
            </w:pPr>
            <w:r w:rsidRPr="009B6705">
              <w:rPr>
                <w:b/>
                <w:bCs/>
                <w:lang w:val="en-US"/>
              </w:rPr>
              <w:t>Full name</w:t>
            </w:r>
          </w:p>
        </w:tc>
        <w:tc>
          <w:tcPr>
            <w:tcW w:w="2252" w:type="dxa"/>
          </w:tcPr>
          <w:p w14:paraId="250B7067" w14:textId="77777777" w:rsidR="009B6705" w:rsidRDefault="009B6705" w:rsidP="00D94ACD">
            <w:pPr>
              <w:rPr>
                <w:lang w:val="en-US"/>
              </w:rPr>
            </w:pPr>
          </w:p>
        </w:tc>
        <w:tc>
          <w:tcPr>
            <w:tcW w:w="2253" w:type="dxa"/>
          </w:tcPr>
          <w:p w14:paraId="42E3D6A4" w14:textId="77777777" w:rsidR="009B6705" w:rsidRDefault="009B6705" w:rsidP="00D94ACD">
            <w:pPr>
              <w:rPr>
                <w:lang w:val="en-US"/>
              </w:rPr>
            </w:pPr>
          </w:p>
        </w:tc>
        <w:tc>
          <w:tcPr>
            <w:tcW w:w="2253" w:type="dxa"/>
          </w:tcPr>
          <w:p w14:paraId="39AE2666" w14:textId="77777777" w:rsidR="009B6705" w:rsidRDefault="009B6705" w:rsidP="00D94ACD">
            <w:pPr>
              <w:rPr>
                <w:lang w:val="en-US"/>
              </w:rPr>
            </w:pPr>
          </w:p>
        </w:tc>
      </w:tr>
      <w:tr w:rsidR="009B6705" w14:paraId="6D44EB58" w14:textId="77777777" w:rsidTr="009B6705">
        <w:tc>
          <w:tcPr>
            <w:tcW w:w="2252" w:type="dxa"/>
          </w:tcPr>
          <w:p w14:paraId="5509EC36" w14:textId="34E1FB8B" w:rsidR="009B6705" w:rsidRPr="009B6705" w:rsidRDefault="009B6705" w:rsidP="00D94ACD">
            <w:pPr>
              <w:rPr>
                <w:b/>
                <w:bCs/>
                <w:lang w:val="en-US"/>
              </w:rPr>
            </w:pPr>
            <w:r w:rsidRPr="009B6705">
              <w:rPr>
                <w:b/>
                <w:bCs/>
                <w:lang w:val="en-US"/>
              </w:rPr>
              <w:t>Affiliation</w:t>
            </w:r>
          </w:p>
        </w:tc>
        <w:tc>
          <w:tcPr>
            <w:tcW w:w="2252" w:type="dxa"/>
          </w:tcPr>
          <w:p w14:paraId="78B7AF1A" w14:textId="77777777" w:rsidR="009B6705" w:rsidRDefault="009B6705" w:rsidP="00D94ACD">
            <w:pPr>
              <w:rPr>
                <w:lang w:val="en-US"/>
              </w:rPr>
            </w:pPr>
          </w:p>
        </w:tc>
        <w:tc>
          <w:tcPr>
            <w:tcW w:w="2253" w:type="dxa"/>
          </w:tcPr>
          <w:p w14:paraId="39C57055" w14:textId="77777777" w:rsidR="009B6705" w:rsidRDefault="009B6705" w:rsidP="00D94ACD">
            <w:pPr>
              <w:rPr>
                <w:lang w:val="en-US"/>
              </w:rPr>
            </w:pPr>
          </w:p>
        </w:tc>
        <w:tc>
          <w:tcPr>
            <w:tcW w:w="2253" w:type="dxa"/>
          </w:tcPr>
          <w:p w14:paraId="66733854" w14:textId="77777777" w:rsidR="009B6705" w:rsidRDefault="009B6705" w:rsidP="00D94ACD">
            <w:pPr>
              <w:rPr>
                <w:lang w:val="en-US"/>
              </w:rPr>
            </w:pPr>
          </w:p>
        </w:tc>
      </w:tr>
      <w:tr w:rsidR="009B6705" w14:paraId="67DEA2C2" w14:textId="77777777" w:rsidTr="009B6705">
        <w:tc>
          <w:tcPr>
            <w:tcW w:w="2252" w:type="dxa"/>
          </w:tcPr>
          <w:p w14:paraId="08058057" w14:textId="60A4FF46" w:rsidR="009B6705" w:rsidRPr="009B6705" w:rsidRDefault="009B6705" w:rsidP="00D94ACD">
            <w:pPr>
              <w:rPr>
                <w:b/>
                <w:bCs/>
                <w:lang w:val="en-US"/>
              </w:rPr>
            </w:pPr>
            <w:r w:rsidRPr="009B6705">
              <w:rPr>
                <w:b/>
                <w:bCs/>
                <w:lang w:val="en-US"/>
              </w:rPr>
              <w:t>Job title</w:t>
            </w:r>
          </w:p>
        </w:tc>
        <w:tc>
          <w:tcPr>
            <w:tcW w:w="2252" w:type="dxa"/>
          </w:tcPr>
          <w:p w14:paraId="56193656" w14:textId="77777777" w:rsidR="009B6705" w:rsidRDefault="009B6705" w:rsidP="00D94ACD">
            <w:pPr>
              <w:rPr>
                <w:lang w:val="en-US"/>
              </w:rPr>
            </w:pPr>
          </w:p>
        </w:tc>
        <w:tc>
          <w:tcPr>
            <w:tcW w:w="2253" w:type="dxa"/>
          </w:tcPr>
          <w:p w14:paraId="20466BF1" w14:textId="77777777" w:rsidR="009B6705" w:rsidRDefault="009B6705" w:rsidP="00D94ACD">
            <w:pPr>
              <w:rPr>
                <w:lang w:val="en-US"/>
              </w:rPr>
            </w:pPr>
          </w:p>
        </w:tc>
        <w:tc>
          <w:tcPr>
            <w:tcW w:w="2253" w:type="dxa"/>
          </w:tcPr>
          <w:p w14:paraId="48A7C934" w14:textId="77777777" w:rsidR="009B6705" w:rsidRDefault="009B6705" w:rsidP="00D94ACD">
            <w:pPr>
              <w:rPr>
                <w:lang w:val="en-US"/>
              </w:rPr>
            </w:pPr>
          </w:p>
        </w:tc>
      </w:tr>
      <w:tr w:rsidR="009B6705" w14:paraId="1618284B" w14:textId="77777777" w:rsidTr="009B6705">
        <w:tc>
          <w:tcPr>
            <w:tcW w:w="2252" w:type="dxa"/>
          </w:tcPr>
          <w:p w14:paraId="6316E8A2" w14:textId="25186C39" w:rsidR="009B6705" w:rsidRPr="009B6705" w:rsidRDefault="009B6705" w:rsidP="00D94ACD">
            <w:pPr>
              <w:rPr>
                <w:b/>
                <w:bCs/>
                <w:lang w:val="en-US"/>
              </w:rPr>
            </w:pPr>
            <w:r w:rsidRPr="009B6705">
              <w:rPr>
                <w:b/>
                <w:bCs/>
                <w:lang w:val="en-US"/>
              </w:rPr>
              <w:t>Location</w:t>
            </w:r>
          </w:p>
        </w:tc>
        <w:tc>
          <w:tcPr>
            <w:tcW w:w="2252" w:type="dxa"/>
          </w:tcPr>
          <w:p w14:paraId="00E767DF" w14:textId="77777777" w:rsidR="009B6705" w:rsidRDefault="009B6705" w:rsidP="00D94ACD">
            <w:pPr>
              <w:rPr>
                <w:lang w:val="en-US"/>
              </w:rPr>
            </w:pPr>
          </w:p>
        </w:tc>
        <w:tc>
          <w:tcPr>
            <w:tcW w:w="2253" w:type="dxa"/>
          </w:tcPr>
          <w:p w14:paraId="48888165" w14:textId="77777777" w:rsidR="009B6705" w:rsidRDefault="009B6705" w:rsidP="00D94ACD">
            <w:pPr>
              <w:rPr>
                <w:lang w:val="en-US"/>
              </w:rPr>
            </w:pPr>
          </w:p>
        </w:tc>
        <w:tc>
          <w:tcPr>
            <w:tcW w:w="2253" w:type="dxa"/>
          </w:tcPr>
          <w:p w14:paraId="37D8E00D" w14:textId="77777777" w:rsidR="009B6705" w:rsidRDefault="009B6705" w:rsidP="00D94ACD">
            <w:pPr>
              <w:rPr>
                <w:lang w:val="en-US"/>
              </w:rPr>
            </w:pPr>
          </w:p>
        </w:tc>
      </w:tr>
      <w:tr w:rsidR="009B6705" w14:paraId="4D9210A6" w14:textId="77777777" w:rsidTr="009B6705">
        <w:tc>
          <w:tcPr>
            <w:tcW w:w="2252" w:type="dxa"/>
          </w:tcPr>
          <w:p w14:paraId="37CE895B" w14:textId="5CB69C35" w:rsidR="009B6705" w:rsidRPr="009B6705" w:rsidRDefault="009B6705" w:rsidP="00D94ACD">
            <w:pPr>
              <w:rPr>
                <w:b/>
                <w:bCs/>
                <w:lang w:val="en-US"/>
              </w:rPr>
            </w:pPr>
            <w:r w:rsidRPr="009B6705">
              <w:rPr>
                <w:b/>
                <w:bCs/>
                <w:lang w:val="en-US"/>
              </w:rPr>
              <w:t>Email address</w:t>
            </w:r>
          </w:p>
        </w:tc>
        <w:tc>
          <w:tcPr>
            <w:tcW w:w="2252" w:type="dxa"/>
          </w:tcPr>
          <w:p w14:paraId="0978462C" w14:textId="77777777" w:rsidR="009B6705" w:rsidRDefault="009B6705" w:rsidP="00D94ACD">
            <w:pPr>
              <w:rPr>
                <w:lang w:val="en-US"/>
              </w:rPr>
            </w:pPr>
          </w:p>
        </w:tc>
        <w:tc>
          <w:tcPr>
            <w:tcW w:w="2253" w:type="dxa"/>
          </w:tcPr>
          <w:p w14:paraId="6628BEDA" w14:textId="77777777" w:rsidR="009B6705" w:rsidRDefault="009B6705" w:rsidP="00D94ACD">
            <w:pPr>
              <w:rPr>
                <w:lang w:val="en-US"/>
              </w:rPr>
            </w:pPr>
          </w:p>
        </w:tc>
        <w:tc>
          <w:tcPr>
            <w:tcW w:w="2253" w:type="dxa"/>
          </w:tcPr>
          <w:p w14:paraId="442EAC3A" w14:textId="77777777" w:rsidR="009B6705" w:rsidRDefault="009B6705" w:rsidP="00D94ACD">
            <w:pPr>
              <w:rPr>
                <w:lang w:val="en-US"/>
              </w:rPr>
            </w:pPr>
          </w:p>
        </w:tc>
      </w:tr>
      <w:tr w:rsidR="009B6705" w14:paraId="5894D498" w14:textId="77777777" w:rsidTr="009B6705">
        <w:tc>
          <w:tcPr>
            <w:tcW w:w="2252" w:type="dxa"/>
          </w:tcPr>
          <w:p w14:paraId="7ECB9300" w14:textId="65739A18" w:rsidR="009B6705" w:rsidRPr="009B6705" w:rsidRDefault="009B6705" w:rsidP="00D94ACD">
            <w:pPr>
              <w:rPr>
                <w:b/>
                <w:bCs/>
                <w:lang w:val="en-US"/>
              </w:rPr>
            </w:pPr>
            <w:r w:rsidRPr="009B6705">
              <w:rPr>
                <w:b/>
                <w:bCs/>
                <w:lang w:val="en-US"/>
              </w:rPr>
              <w:t>Phone number</w:t>
            </w:r>
          </w:p>
        </w:tc>
        <w:tc>
          <w:tcPr>
            <w:tcW w:w="2252" w:type="dxa"/>
          </w:tcPr>
          <w:p w14:paraId="62D361BB" w14:textId="77777777" w:rsidR="009B6705" w:rsidRDefault="009B6705" w:rsidP="00D94ACD">
            <w:pPr>
              <w:rPr>
                <w:lang w:val="en-US"/>
              </w:rPr>
            </w:pPr>
          </w:p>
        </w:tc>
        <w:tc>
          <w:tcPr>
            <w:tcW w:w="2253" w:type="dxa"/>
          </w:tcPr>
          <w:p w14:paraId="62593127" w14:textId="77777777" w:rsidR="009B6705" w:rsidRDefault="009B6705" w:rsidP="00D94ACD">
            <w:pPr>
              <w:rPr>
                <w:lang w:val="en-US"/>
              </w:rPr>
            </w:pPr>
          </w:p>
        </w:tc>
        <w:tc>
          <w:tcPr>
            <w:tcW w:w="2253" w:type="dxa"/>
          </w:tcPr>
          <w:p w14:paraId="12BF866E" w14:textId="77777777" w:rsidR="009B6705" w:rsidRDefault="009B6705" w:rsidP="00D94ACD">
            <w:pPr>
              <w:rPr>
                <w:lang w:val="en-US"/>
              </w:rPr>
            </w:pPr>
          </w:p>
        </w:tc>
      </w:tr>
    </w:tbl>
    <w:p w14:paraId="1516B408" w14:textId="77777777" w:rsidR="00624E3A" w:rsidRPr="00DB53B9" w:rsidRDefault="00624E3A" w:rsidP="00DB53B9">
      <w:pPr>
        <w:rPr>
          <w:lang w:val="en-US"/>
        </w:rPr>
      </w:pPr>
    </w:p>
    <w:p w14:paraId="58A63290" w14:textId="2C470F9A" w:rsidR="009946F9" w:rsidRDefault="009946F9" w:rsidP="009946F9">
      <w:pPr>
        <w:pStyle w:val="ListParagraph"/>
        <w:numPr>
          <w:ilvl w:val="0"/>
          <w:numId w:val="8"/>
        </w:numPr>
        <w:rPr>
          <w:lang w:val="en-US"/>
        </w:rPr>
      </w:pPr>
      <w:r>
        <w:rPr>
          <w:b/>
          <w:bCs/>
          <w:lang w:val="en-US"/>
        </w:rPr>
        <w:t>E</w:t>
      </w:r>
      <w:r w:rsidR="007C4FED" w:rsidRPr="009946F9">
        <w:rPr>
          <w:b/>
          <w:bCs/>
          <w:lang w:val="en-US"/>
        </w:rPr>
        <w:t>xpertise</w:t>
      </w:r>
      <w:r>
        <w:rPr>
          <w:b/>
          <w:bCs/>
          <w:lang w:val="en-US"/>
        </w:rPr>
        <w:t xml:space="preserve"> in DRPLA</w:t>
      </w:r>
      <w:r w:rsidR="0084740F" w:rsidRPr="009946F9">
        <w:rPr>
          <w:lang w:val="en-US"/>
        </w:rPr>
        <w:t xml:space="preserve">: </w:t>
      </w:r>
      <w:r w:rsidR="00D81253">
        <w:rPr>
          <w:lang w:val="en-US"/>
        </w:rPr>
        <w:t>e</w:t>
      </w:r>
      <w:r w:rsidR="007C4FED" w:rsidRPr="009946F9">
        <w:rPr>
          <w:lang w:val="en-US"/>
        </w:rPr>
        <w:t xml:space="preserve">ach center must have </w:t>
      </w:r>
      <w:r w:rsidR="00BC73D7" w:rsidRPr="009946F9">
        <w:rPr>
          <w:lang w:val="en-US"/>
        </w:rPr>
        <w:t xml:space="preserve">at least </w:t>
      </w:r>
      <w:r w:rsidR="00322A81" w:rsidRPr="009946F9">
        <w:rPr>
          <w:lang w:val="en-US"/>
        </w:rPr>
        <w:t>one neurologist with experience in DRPLA and specialized training in movement disorders</w:t>
      </w:r>
      <w:r w:rsidR="00693BDD">
        <w:rPr>
          <w:lang w:val="en-US"/>
        </w:rPr>
        <w:t>,</w:t>
      </w:r>
      <w:r w:rsidR="00693BDD" w:rsidRPr="00693BDD">
        <w:rPr>
          <w:lang w:val="en-US"/>
        </w:rPr>
        <w:t xml:space="preserve"> </w:t>
      </w:r>
      <w:r w:rsidR="00693BDD">
        <w:rPr>
          <w:lang w:val="en-US"/>
        </w:rPr>
        <w:t>ataxia</w:t>
      </w:r>
      <w:r w:rsidR="00EC34B1">
        <w:rPr>
          <w:lang w:val="en-US"/>
        </w:rPr>
        <w:t>, neurogenetics</w:t>
      </w:r>
      <w:r w:rsidR="00693BDD">
        <w:rPr>
          <w:lang w:val="en-US"/>
        </w:rPr>
        <w:t xml:space="preserve"> or epilepsy</w:t>
      </w:r>
      <w:r w:rsidR="00322A81" w:rsidRPr="009946F9">
        <w:rPr>
          <w:lang w:val="en-US"/>
        </w:rPr>
        <w:t xml:space="preserve">. </w:t>
      </w:r>
      <w:r w:rsidR="00D26A3E" w:rsidRPr="009946F9">
        <w:rPr>
          <w:lang w:val="en-US"/>
        </w:rPr>
        <w:t xml:space="preserve">In this context ‘experience in DRPLA’ is defined by having seen at least four individuals with a DRPLA diagnosis throughout his/her professional career. </w:t>
      </w:r>
      <w:proofErr w:type="gramStart"/>
      <w:r w:rsidR="00932B26">
        <w:rPr>
          <w:lang w:val="en-US"/>
        </w:rPr>
        <w:t>De</w:t>
      </w:r>
      <w:r w:rsidRPr="00D26A3E">
        <w:rPr>
          <w:lang w:val="en-US"/>
        </w:rPr>
        <w:t xml:space="preserve">scribe </w:t>
      </w:r>
      <w:r w:rsidR="006447D7">
        <w:rPr>
          <w:lang w:val="en-US"/>
        </w:rPr>
        <w:t>for</w:t>
      </w:r>
      <w:proofErr w:type="gramEnd"/>
      <w:r w:rsidR="006447D7">
        <w:rPr>
          <w:lang w:val="en-US"/>
        </w:rPr>
        <w:t xml:space="preserve"> each applicant</w:t>
      </w:r>
      <w:r>
        <w:rPr>
          <w:lang w:val="en-US"/>
        </w:rPr>
        <w:t xml:space="preserve">. </w:t>
      </w:r>
    </w:p>
    <w:p w14:paraId="1400CBE6" w14:textId="77777777" w:rsidR="00611FE2" w:rsidRPr="00611FE2" w:rsidRDefault="00611FE2" w:rsidP="00611FE2">
      <w:pPr>
        <w:rPr>
          <w:lang w:val="en-US"/>
        </w:rPr>
      </w:pPr>
    </w:p>
    <w:p w14:paraId="233DD8D5" w14:textId="6CBA8DDD" w:rsidR="00611FE2" w:rsidRDefault="00611FE2" w:rsidP="00B92356">
      <w:pPr>
        <w:pStyle w:val="ListParagraph"/>
        <w:numPr>
          <w:ilvl w:val="0"/>
          <w:numId w:val="8"/>
        </w:numPr>
        <w:rPr>
          <w:lang w:val="en-US"/>
        </w:rPr>
      </w:pPr>
      <w:r w:rsidRPr="0066760D">
        <w:rPr>
          <w:b/>
          <w:bCs/>
          <w:lang w:val="en-US"/>
        </w:rPr>
        <w:lastRenderedPageBreak/>
        <w:t>DRPLA</w:t>
      </w:r>
      <w:r w:rsidR="007E0614" w:rsidRPr="0066760D">
        <w:rPr>
          <w:b/>
          <w:bCs/>
          <w:lang w:val="en-US"/>
        </w:rPr>
        <w:t xml:space="preserve"> </w:t>
      </w:r>
      <w:r w:rsidR="00C126F4">
        <w:rPr>
          <w:b/>
          <w:bCs/>
          <w:lang w:val="en-US"/>
        </w:rPr>
        <w:t>p</w:t>
      </w:r>
      <w:r w:rsidR="007E0614" w:rsidRPr="0066760D">
        <w:rPr>
          <w:b/>
          <w:bCs/>
          <w:lang w:val="en-US"/>
        </w:rPr>
        <w:t xml:space="preserve">opulation </w:t>
      </w:r>
      <w:r w:rsidR="00CF799C" w:rsidRPr="0066760D">
        <w:rPr>
          <w:b/>
          <w:bCs/>
          <w:lang w:val="en-US"/>
        </w:rPr>
        <w:t>s</w:t>
      </w:r>
      <w:r w:rsidR="007E0614" w:rsidRPr="0066760D">
        <w:rPr>
          <w:b/>
          <w:bCs/>
          <w:lang w:val="en-US"/>
        </w:rPr>
        <w:t>erved</w:t>
      </w:r>
      <w:r w:rsidR="007E0614" w:rsidRPr="0066760D">
        <w:rPr>
          <w:lang w:val="en-US"/>
        </w:rPr>
        <w:t xml:space="preserve">: </w:t>
      </w:r>
      <w:r w:rsidR="00D81253">
        <w:rPr>
          <w:lang w:val="en-US"/>
        </w:rPr>
        <w:t>p</w:t>
      </w:r>
      <w:r w:rsidRPr="0066760D">
        <w:rPr>
          <w:lang w:val="en-US"/>
        </w:rPr>
        <w:t xml:space="preserve">lease </w:t>
      </w:r>
      <w:r w:rsidR="00CC3AEF">
        <w:rPr>
          <w:lang w:val="en-US"/>
        </w:rPr>
        <w:t xml:space="preserve">provide the number of </w:t>
      </w:r>
      <w:r w:rsidR="00CC3AEF" w:rsidRPr="0066760D">
        <w:rPr>
          <w:lang w:val="en-US"/>
        </w:rPr>
        <w:t xml:space="preserve">individuals with DRPLA </w:t>
      </w:r>
      <w:r w:rsidR="006C1DEA">
        <w:rPr>
          <w:lang w:val="en-US"/>
        </w:rPr>
        <w:t>each applicant is</w:t>
      </w:r>
      <w:r w:rsidR="00CC3AEF" w:rsidRPr="0066760D">
        <w:rPr>
          <w:lang w:val="en-US"/>
        </w:rPr>
        <w:t xml:space="preserve"> currently following</w:t>
      </w:r>
      <w:r w:rsidR="00CC3AEF">
        <w:rPr>
          <w:lang w:val="en-US"/>
        </w:rPr>
        <w:t xml:space="preserve">. </w:t>
      </w:r>
      <w:r w:rsidR="00B92356">
        <w:rPr>
          <w:lang w:val="en-US"/>
        </w:rPr>
        <w:t xml:space="preserve">Provide any relevant details on the diversity of the patients served (e.g. from different families, whether they are adults or children). </w:t>
      </w:r>
      <w:r w:rsidR="00BF70D2" w:rsidRPr="00BF70D2">
        <w:rPr>
          <w:lang w:val="en-US"/>
        </w:rPr>
        <w:t>Provide</w:t>
      </w:r>
      <w:r w:rsidR="00BF70D2" w:rsidRPr="00BF70D2">
        <w:rPr>
          <w:b/>
          <w:bCs/>
          <w:lang w:val="en-US"/>
        </w:rPr>
        <w:t xml:space="preserve"> </w:t>
      </w:r>
      <w:r w:rsidR="0066760D" w:rsidRPr="00BF70D2">
        <w:rPr>
          <w:lang w:val="en-US"/>
        </w:rPr>
        <w:t>an estimate</w:t>
      </w:r>
      <w:r w:rsidR="0020505A">
        <w:rPr>
          <w:lang w:val="en-US"/>
        </w:rPr>
        <w:t>d</w:t>
      </w:r>
      <w:r w:rsidR="0066760D" w:rsidRPr="00BF70D2">
        <w:rPr>
          <w:lang w:val="en-US"/>
        </w:rPr>
        <w:t xml:space="preserve"> </w:t>
      </w:r>
      <w:r w:rsidRPr="00BF70D2">
        <w:rPr>
          <w:lang w:val="en-US"/>
        </w:rPr>
        <w:t>number of hours spen</w:t>
      </w:r>
      <w:r w:rsidR="0020505A">
        <w:rPr>
          <w:lang w:val="en-US"/>
        </w:rPr>
        <w:t>t</w:t>
      </w:r>
      <w:r w:rsidRPr="00BF70D2">
        <w:rPr>
          <w:lang w:val="en-US"/>
        </w:rPr>
        <w:t xml:space="preserve"> per </w:t>
      </w:r>
      <w:r w:rsidR="00171C0F" w:rsidRPr="00BF70D2">
        <w:rPr>
          <w:lang w:val="en-US"/>
        </w:rPr>
        <w:t>month (or year)</w:t>
      </w:r>
      <w:r w:rsidRPr="00BF70D2">
        <w:rPr>
          <w:lang w:val="en-US"/>
        </w:rPr>
        <w:t xml:space="preserve"> on DRPLA-specific matters. </w:t>
      </w:r>
    </w:p>
    <w:p w14:paraId="231639A6" w14:textId="77777777" w:rsidR="00787193" w:rsidRDefault="00787193" w:rsidP="006E3843">
      <w:pPr>
        <w:rPr>
          <w:lang w:val="en-US"/>
        </w:rPr>
      </w:pPr>
    </w:p>
    <w:p w14:paraId="58948D0E" w14:textId="4FEBFCF1" w:rsidR="00F05D58" w:rsidRDefault="00712233" w:rsidP="001B4570">
      <w:pPr>
        <w:pStyle w:val="ListParagraph"/>
        <w:numPr>
          <w:ilvl w:val="0"/>
          <w:numId w:val="8"/>
        </w:numPr>
        <w:rPr>
          <w:lang w:val="en-US"/>
        </w:rPr>
      </w:pPr>
      <w:r w:rsidRPr="00F05D58">
        <w:rPr>
          <w:b/>
          <w:bCs/>
          <w:lang w:val="en-US"/>
        </w:rPr>
        <w:t>Clinical services</w:t>
      </w:r>
      <w:r w:rsidR="00EB1A0B" w:rsidRPr="00F05D58">
        <w:rPr>
          <w:lang w:val="en-US"/>
        </w:rPr>
        <w:t xml:space="preserve">: </w:t>
      </w:r>
      <w:r w:rsidRPr="00F05D58">
        <w:rPr>
          <w:lang w:val="en-US"/>
        </w:rPr>
        <w:t>list relevant clinical and professional service</w:t>
      </w:r>
      <w:r w:rsidR="006C1DEA">
        <w:rPr>
          <w:lang w:val="en-US"/>
        </w:rPr>
        <w:t>s</w:t>
      </w:r>
      <w:r w:rsidRPr="00F05D58">
        <w:rPr>
          <w:lang w:val="en-US"/>
        </w:rPr>
        <w:t xml:space="preserve"> provided to patients </w:t>
      </w:r>
      <w:r w:rsidR="006D214D" w:rsidRPr="00F05D58">
        <w:rPr>
          <w:lang w:val="en-US"/>
        </w:rPr>
        <w:t xml:space="preserve">through designated staff or through referrals within your institution or external health care </w:t>
      </w:r>
      <w:r w:rsidR="00F05D58" w:rsidRPr="00F05D58">
        <w:rPr>
          <w:lang w:val="en-US"/>
        </w:rPr>
        <w:t xml:space="preserve">providers. </w:t>
      </w:r>
      <w:r w:rsidR="00F05D58">
        <w:rPr>
          <w:lang w:val="en-US"/>
        </w:rPr>
        <w:t xml:space="preserve">Briefly </w:t>
      </w:r>
      <w:r w:rsidR="00EB1A0B" w:rsidRPr="00F05D58">
        <w:rPr>
          <w:lang w:val="en-US"/>
        </w:rPr>
        <w:t>described how the referral system works in your clinic</w:t>
      </w:r>
      <w:r w:rsidRPr="00F05D58">
        <w:rPr>
          <w:lang w:val="en-US"/>
        </w:rPr>
        <w:t xml:space="preserve">. </w:t>
      </w:r>
    </w:p>
    <w:p w14:paraId="0BE8D1F5" w14:textId="77777777" w:rsidR="00C126F4" w:rsidRPr="00D17B32" w:rsidRDefault="00C126F4" w:rsidP="00D17B32">
      <w:pPr>
        <w:rPr>
          <w:lang w:val="en-US"/>
        </w:rPr>
      </w:pPr>
    </w:p>
    <w:p w14:paraId="2C09B81C" w14:textId="47E6C36C" w:rsidR="00C126F4" w:rsidRDefault="00C126F4" w:rsidP="001B4570">
      <w:pPr>
        <w:pStyle w:val="ListParagraph"/>
        <w:numPr>
          <w:ilvl w:val="0"/>
          <w:numId w:val="8"/>
        </w:numPr>
        <w:rPr>
          <w:lang w:val="en-US"/>
        </w:rPr>
      </w:pPr>
      <w:r w:rsidRPr="00D17B32">
        <w:rPr>
          <w:b/>
          <w:bCs/>
          <w:lang w:val="en-US"/>
        </w:rPr>
        <w:t xml:space="preserve">Community </w:t>
      </w:r>
      <w:r w:rsidR="00885D39">
        <w:rPr>
          <w:b/>
          <w:bCs/>
          <w:lang w:val="en-US"/>
        </w:rPr>
        <w:t>involvement</w:t>
      </w:r>
      <w:r w:rsidR="00885D39" w:rsidRPr="00D17B32">
        <w:rPr>
          <w:b/>
          <w:bCs/>
          <w:lang w:val="en-US"/>
        </w:rPr>
        <w:t xml:space="preserve"> </w:t>
      </w:r>
      <w:r w:rsidRPr="00D17B32">
        <w:rPr>
          <w:b/>
          <w:bCs/>
          <w:lang w:val="en-US"/>
        </w:rPr>
        <w:t>and outreach</w:t>
      </w:r>
      <w:r>
        <w:rPr>
          <w:lang w:val="en-US"/>
        </w:rPr>
        <w:t xml:space="preserve">: </w:t>
      </w:r>
      <w:r w:rsidR="00E67531">
        <w:rPr>
          <w:lang w:val="en-US"/>
        </w:rPr>
        <w:t xml:space="preserve">briefly describe any </w:t>
      </w:r>
      <w:r w:rsidR="00E307D9">
        <w:rPr>
          <w:lang w:val="en-US"/>
        </w:rPr>
        <w:t xml:space="preserve">previous </w:t>
      </w:r>
      <w:r w:rsidR="00E67531">
        <w:rPr>
          <w:lang w:val="en-US"/>
        </w:rPr>
        <w:t xml:space="preserve">engagement in activities relating to DRPLA support, </w:t>
      </w:r>
      <w:r w:rsidR="00D17B32">
        <w:rPr>
          <w:lang w:val="en-US"/>
        </w:rPr>
        <w:t>education,</w:t>
      </w:r>
      <w:r w:rsidR="00E67531">
        <w:rPr>
          <w:lang w:val="en-US"/>
        </w:rPr>
        <w:t xml:space="preserve"> or outreach. </w:t>
      </w:r>
      <w:r w:rsidR="00AE61E9">
        <w:rPr>
          <w:lang w:val="en-US"/>
        </w:rPr>
        <w:t>Explain how you plan</w:t>
      </w:r>
      <w:r w:rsidR="00D17B32">
        <w:rPr>
          <w:lang w:val="en-US"/>
        </w:rPr>
        <w:t xml:space="preserve"> to support these activities in the future. </w:t>
      </w:r>
    </w:p>
    <w:p w14:paraId="3F592BB9" w14:textId="77777777" w:rsidR="00C126F4" w:rsidRPr="00C126F4" w:rsidRDefault="00C126F4" w:rsidP="00C126F4">
      <w:pPr>
        <w:rPr>
          <w:lang w:val="en-US"/>
        </w:rPr>
      </w:pPr>
    </w:p>
    <w:p w14:paraId="29EF20B3" w14:textId="01A72378" w:rsidR="00C126F4" w:rsidRDefault="00C126F4" w:rsidP="001B4570">
      <w:pPr>
        <w:pStyle w:val="ListParagraph"/>
        <w:numPr>
          <w:ilvl w:val="0"/>
          <w:numId w:val="8"/>
        </w:numPr>
        <w:rPr>
          <w:lang w:val="en-US"/>
        </w:rPr>
      </w:pPr>
      <w:r w:rsidRPr="00C126F4">
        <w:rPr>
          <w:b/>
          <w:bCs/>
          <w:lang w:val="en-US"/>
        </w:rPr>
        <w:t xml:space="preserve">Research </w:t>
      </w:r>
      <w:r w:rsidR="00AE61E9">
        <w:rPr>
          <w:b/>
          <w:bCs/>
          <w:lang w:val="en-US"/>
        </w:rPr>
        <w:t xml:space="preserve">experience and </w:t>
      </w:r>
      <w:r w:rsidRPr="00C126F4">
        <w:rPr>
          <w:b/>
          <w:bCs/>
          <w:lang w:val="en-US"/>
        </w:rPr>
        <w:t>interest</w:t>
      </w:r>
      <w:r>
        <w:rPr>
          <w:lang w:val="en-US"/>
        </w:rPr>
        <w:t>: briefly describe any research activities that are relevant to DRPLA. Include any involvement in previous and/or active research projects</w:t>
      </w:r>
      <w:r w:rsidR="00941789">
        <w:rPr>
          <w:lang w:val="en-US"/>
        </w:rPr>
        <w:t xml:space="preserve"> relevant to the field. Explain how you plan to keep updated on recent developments in DRPLA research. </w:t>
      </w:r>
    </w:p>
    <w:p w14:paraId="5EAED350" w14:textId="77777777" w:rsidR="00C47EF8" w:rsidRPr="001B7D1F" w:rsidRDefault="00C47EF8" w:rsidP="000B5980">
      <w:pPr>
        <w:spacing w:before="0" w:after="0" w:line="240" w:lineRule="auto"/>
        <w:jc w:val="left"/>
        <w:rPr>
          <w:rFonts w:eastAsia="Calibri" w:cs="Arial"/>
          <w:szCs w:val="22"/>
          <w:lang w:val="en-US"/>
        </w:rPr>
      </w:pPr>
    </w:p>
    <w:sectPr w:rsidR="00C47EF8" w:rsidRPr="001B7D1F" w:rsidSect="000845BA">
      <w:headerReference w:type="default" r:id="rId14"/>
      <w:footerReference w:type="default" r:id="rId15"/>
      <w:pgSz w:w="11900" w:h="16840"/>
      <w:pgMar w:top="1440" w:right="1440" w:bottom="1440" w:left="1440"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BD49" w14:textId="77777777" w:rsidR="00060C87" w:rsidRDefault="00060C87" w:rsidP="009E3A6E">
      <w:pPr>
        <w:spacing w:before="0" w:after="0" w:line="240" w:lineRule="auto"/>
      </w:pPr>
      <w:r>
        <w:separator/>
      </w:r>
    </w:p>
  </w:endnote>
  <w:endnote w:type="continuationSeparator" w:id="0">
    <w:p w14:paraId="1E2A95F1" w14:textId="77777777" w:rsidR="00060C87" w:rsidRDefault="00060C87" w:rsidP="009E3A6E">
      <w:pPr>
        <w:spacing w:before="0" w:after="0" w:line="240" w:lineRule="auto"/>
      </w:pPr>
      <w:r>
        <w:continuationSeparator/>
      </w:r>
    </w:p>
  </w:endnote>
  <w:endnote w:type="continuationNotice" w:id="1">
    <w:p w14:paraId="049ECF76" w14:textId="77777777" w:rsidR="00060C87" w:rsidRDefault="00060C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ktivGrotesk-Regular">
    <w:altName w:val="Calibri"/>
    <w:charset w:val="4D"/>
    <w:family w:val="auto"/>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718F" w14:textId="77777777" w:rsidR="00BA5DE5" w:rsidRPr="006337AD" w:rsidRDefault="00BA5DE5">
    <w:pPr>
      <w:pStyle w:val="Footer"/>
      <w:jc w:val="center"/>
    </w:pPr>
    <w:r w:rsidRPr="006337AD">
      <w:t xml:space="preserve">Page </w:t>
    </w:r>
    <w:r w:rsidRPr="006337AD">
      <w:fldChar w:fldCharType="begin"/>
    </w:r>
    <w:r w:rsidRPr="006337AD">
      <w:instrText xml:space="preserve"> PAGE  \* Arabic  \* MERGEFORMAT </w:instrText>
    </w:r>
    <w:r w:rsidRPr="006337AD">
      <w:fldChar w:fldCharType="separate"/>
    </w:r>
    <w:r w:rsidRPr="006337AD">
      <w:rPr>
        <w:noProof/>
      </w:rPr>
      <w:t>2</w:t>
    </w:r>
    <w:r w:rsidRPr="006337AD">
      <w:fldChar w:fldCharType="end"/>
    </w:r>
    <w:r w:rsidRPr="006337AD">
      <w:t xml:space="preserve"> of </w:t>
    </w:r>
    <w:fldSimple w:instr=" NUMPAGES  \* Arabic  \* MERGEFORMAT ">
      <w:r w:rsidRPr="006337AD">
        <w:rPr>
          <w:noProof/>
        </w:rPr>
        <w:t>2</w:t>
      </w:r>
    </w:fldSimple>
  </w:p>
  <w:p w14:paraId="51B4D8D0" w14:textId="77777777" w:rsidR="00BA5DE5" w:rsidRDefault="00BA5DE5">
    <w:pPr>
      <w:pStyle w:val="Footer"/>
    </w:pPr>
  </w:p>
  <w:p w14:paraId="0385A301" w14:textId="77777777" w:rsidR="00BA5DE5" w:rsidRDefault="00BA5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5A74" w14:textId="77777777" w:rsidR="00060C87" w:rsidRDefault="00060C87" w:rsidP="009E3A6E">
      <w:pPr>
        <w:spacing w:before="0" w:after="0" w:line="240" w:lineRule="auto"/>
      </w:pPr>
      <w:r>
        <w:separator/>
      </w:r>
    </w:p>
  </w:footnote>
  <w:footnote w:type="continuationSeparator" w:id="0">
    <w:p w14:paraId="15EAD488" w14:textId="77777777" w:rsidR="00060C87" w:rsidRDefault="00060C87" w:rsidP="009E3A6E">
      <w:pPr>
        <w:spacing w:before="0" w:after="0" w:line="240" w:lineRule="auto"/>
      </w:pPr>
      <w:r>
        <w:continuationSeparator/>
      </w:r>
    </w:p>
  </w:footnote>
  <w:footnote w:type="continuationNotice" w:id="1">
    <w:p w14:paraId="220645A2" w14:textId="77777777" w:rsidR="00060C87" w:rsidRDefault="00060C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3381" w14:textId="00256B6A" w:rsidR="00104286" w:rsidRDefault="00104286">
    <w:pPr>
      <w:rPr>
        <w:lang w:val="en-US"/>
      </w:rPr>
    </w:pPr>
    <w:r>
      <w:rPr>
        <w:noProof/>
        <w:lang w:val="en-US"/>
      </w:rPr>
      <w:drawing>
        <wp:anchor distT="0" distB="0" distL="114300" distR="114300" simplePos="0" relativeHeight="251658240" behindDoc="0" locked="0" layoutInCell="1" allowOverlap="1" wp14:anchorId="3DC44248" wp14:editId="035AE268">
          <wp:simplePos x="0" y="0"/>
          <wp:positionH relativeFrom="margin">
            <wp:posOffset>4572000</wp:posOffset>
          </wp:positionH>
          <wp:positionV relativeFrom="paragraph">
            <wp:posOffset>5715</wp:posOffset>
          </wp:positionV>
          <wp:extent cx="1143000" cy="466725"/>
          <wp:effectExtent l="0" t="0" r="0" b="9525"/>
          <wp:wrapThrough wrapText="bothSides">
            <wp:wrapPolygon edited="0">
              <wp:start x="4320" y="0"/>
              <wp:lineTo x="2880" y="1763"/>
              <wp:lineTo x="0" y="11461"/>
              <wp:lineTo x="0" y="16751"/>
              <wp:lineTo x="1800" y="21159"/>
              <wp:lineTo x="5760" y="21159"/>
              <wp:lineTo x="21240" y="19396"/>
              <wp:lineTo x="21240" y="1763"/>
              <wp:lineTo x="19800" y="882"/>
              <wp:lineTo x="6120" y="0"/>
              <wp:lineTo x="432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l="2262" t="5982" r="2084" b="6082"/>
                  <a:stretch/>
                </pic:blipFill>
                <pic:spPr bwMode="auto">
                  <a:xfrm>
                    <a:off x="0" y="0"/>
                    <a:ext cx="11430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3138" w:rsidRPr="00633138">
      <w:rPr>
        <w:lang w:val="en-US"/>
      </w:rPr>
      <w:t xml:space="preserve">DRPLA </w:t>
    </w:r>
    <w:r w:rsidR="00F826C6">
      <w:rPr>
        <w:lang w:val="en-US"/>
      </w:rPr>
      <w:t>Centers of Excellence</w:t>
    </w:r>
    <w:r w:rsidR="006872AE" w:rsidRPr="00633138">
      <w:rPr>
        <w:lang w:val="en-US"/>
      </w:rPr>
      <w:t xml:space="preserve"> </w:t>
    </w:r>
  </w:p>
  <w:p w14:paraId="1E22B645" w14:textId="43919781" w:rsidR="00BA5DE5" w:rsidRPr="00104286" w:rsidRDefault="00104286">
    <w:pPr>
      <w:rPr>
        <w:i/>
        <w:iCs/>
        <w:lang w:val="en-US"/>
      </w:rPr>
    </w:pPr>
    <w:r w:rsidRPr="00104286">
      <w:rPr>
        <w:i/>
        <w:iCs/>
        <w:lang w:val="en-US"/>
      </w:rPr>
      <w:t xml:space="preserve">Last updated: </w:t>
    </w:r>
    <w:r w:rsidR="00BE419C">
      <w:rPr>
        <w:i/>
        <w:iCs/>
        <w:lang w:val="en-US"/>
      </w:rPr>
      <w:t>November</w:t>
    </w:r>
    <w:r w:rsidRPr="00104286">
      <w:rPr>
        <w:i/>
        <w:iCs/>
        <w:lang w:val="en-US"/>
      </w:rPr>
      <w:t xml:space="preserve"> 2023</w:t>
    </w:r>
    <w:r w:rsidRPr="00104286">
      <w:rPr>
        <w:i/>
        <w:iCs/>
        <w:lang w:val="en-US"/>
      </w:rPr>
      <w:tab/>
    </w:r>
    <w:r w:rsidRPr="00104286">
      <w:rPr>
        <w:i/>
        <w:iCs/>
        <w:lang w:val="en-US"/>
      </w:rPr>
      <w:tab/>
    </w:r>
    <w:r w:rsidRPr="00104286">
      <w:rPr>
        <w:i/>
        <w:iCs/>
        <w:lang w:val="en-US"/>
      </w:rPr>
      <w:tab/>
    </w:r>
    <w:r w:rsidRPr="00104286">
      <w:rPr>
        <w:i/>
        <w:iCs/>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34E"/>
    <w:multiLevelType w:val="multilevel"/>
    <w:tmpl w:val="0A3ABBB8"/>
    <w:lvl w:ilvl="0">
      <w:start w:val="1"/>
      <w:numFmt w:val="decimal"/>
      <w:pStyle w:val="Heading1"/>
      <w:lvlText w:val="%1."/>
      <w:lvlJc w:val="left"/>
      <w:pPr>
        <w:ind w:left="227" w:hanging="550"/>
      </w:pPr>
      <w:rPr>
        <w:rFonts w:hint="default"/>
      </w:rPr>
    </w:lvl>
    <w:lvl w:ilvl="1">
      <w:start w:val="1"/>
      <w:numFmt w:val="decimal"/>
      <w:pStyle w:val="Heading2"/>
      <w:lvlText w:val="%1.%2."/>
      <w:lvlJc w:val="left"/>
      <w:pPr>
        <w:ind w:left="469" w:hanging="432"/>
      </w:pPr>
      <w:rPr>
        <w:rFonts w:hint="default"/>
      </w:rPr>
    </w:lvl>
    <w:lvl w:ilvl="2">
      <w:start w:val="1"/>
      <w:numFmt w:val="decimal"/>
      <w:pStyle w:val="Heading3"/>
      <w:lvlText w:val="%1.%2.%3."/>
      <w:lvlJc w:val="left"/>
      <w:pPr>
        <w:ind w:left="454" w:hanging="414"/>
      </w:pPr>
      <w:rPr>
        <w:rFonts w:hint="default"/>
      </w:rPr>
    </w:lvl>
    <w:lvl w:ilvl="3">
      <w:start w:val="1"/>
      <w:numFmt w:val="decimal"/>
      <w:lvlText w:val="%1.%2.%3.%4."/>
      <w:lvlJc w:val="left"/>
      <w:pPr>
        <w:ind w:left="1405" w:hanging="648"/>
      </w:pPr>
      <w:rPr>
        <w:rFonts w:hint="default"/>
      </w:rPr>
    </w:lvl>
    <w:lvl w:ilvl="4">
      <w:start w:val="1"/>
      <w:numFmt w:val="decimal"/>
      <w:lvlText w:val="%1.%2.%3.%4.%5."/>
      <w:lvlJc w:val="left"/>
      <w:pPr>
        <w:ind w:left="1909" w:hanging="792"/>
      </w:pPr>
      <w:rPr>
        <w:rFonts w:hint="default"/>
      </w:rPr>
    </w:lvl>
    <w:lvl w:ilvl="5">
      <w:start w:val="1"/>
      <w:numFmt w:val="decimal"/>
      <w:lvlText w:val="%1.%2.%3.%4.%5.%6."/>
      <w:lvlJc w:val="left"/>
      <w:pPr>
        <w:ind w:left="2413" w:hanging="936"/>
      </w:pPr>
      <w:rPr>
        <w:rFonts w:hint="default"/>
      </w:rPr>
    </w:lvl>
    <w:lvl w:ilvl="6">
      <w:start w:val="1"/>
      <w:numFmt w:val="decimal"/>
      <w:lvlText w:val="%1.%2.%3.%4.%5.%6.%7."/>
      <w:lvlJc w:val="left"/>
      <w:pPr>
        <w:ind w:left="2917" w:hanging="1080"/>
      </w:pPr>
      <w:rPr>
        <w:rFonts w:hint="default"/>
      </w:rPr>
    </w:lvl>
    <w:lvl w:ilvl="7">
      <w:start w:val="1"/>
      <w:numFmt w:val="decimal"/>
      <w:lvlText w:val="%1.%2.%3.%4.%5.%6.%7.%8."/>
      <w:lvlJc w:val="left"/>
      <w:pPr>
        <w:ind w:left="3421" w:hanging="1224"/>
      </w:pPr>
      <w:rPr>
        <w:rFonts w:hint="default"/>
      </w:rPr>
    </w:lvl>
    <w:lvl w:ilvl="8">
      <w:start w:val="1"/>
      <w:numFmt w:val="decimal"/>
      <w:lvlText w:val="%1.%2.%3.%4.%5.%6.%7.%8.%9."/>
      <w:lvlJc w:val="left"/>
      <w:pPr>
        <w:ind w:left="3997" w:hanging="1440"/>
      </w:pPr>
      <w:rPr>
        <w:rFonts w:hint="default"/>
      </w:rPr>
    </w:lvl>
  </w:abstractNum>
  <w:abstractNum w:abstractNumId="1" w15:restartNumberingAfterBreak="0">
    <w:nsid w:val="0CF96206"/>
    <w:multiLevelType w:val="hybridMultilevel"/>
    <w:tmpl w:val="C7D6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31C0A"/>
    <w:multiLevelType w:val="hybridMultilevel"/>
    <w:tmpl w:val="E672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D5BB7"/>
    <w:multiLevelType w:val="hybridMultilevel"/>
    <w:tmpl w:val="6F4E83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CE043E"/>
    <w:multiLevelType w:val="hybridMultilevel"/>
    <w:tmpl w:val="C932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639B2"/>
    <w:multiLevelType w:val="hybridMultilevel"/>
    <w:tmpl w:val="C8B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85340"/>
    <w:multiLevelType w:val="hybridMultilevel"/>
    <w:tmpl w:val="FC7E2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64AB7"/>
    <w:multiLevelType w:val="hybridMultilevel"/>
    <w:tmpl w:val="447C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770DF"/>
    <w:multiLevelType w:val="hybridMultilevel"/>
    <w:tmpl w:val="8E528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6D7A58"/>
    <w:multiLevelType w:val="hybridMultilevel"/>
    <w:tmpl w:val="BA40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881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70901">
    <w:abstractNumId w:val="6"/>
  </w:num>
  <w:num w:numId="3" w16cid:durableId="119689724">
    <w:abstractNumId w:val="7"/>
  </w:num>
  <w:num w:numId="4" w16cid:durableId="1106925788">
    <w:abstractNumId w:val="4"/>
  </w:num>
  <w:num w:numId="5" w16cid:durableId="2137333354">
    <w:abstractNumId w:val="9"/>
  </w:num>
  <w:num w:numId="6" w16cid:durableId="1668096400">
    <w:abstractNumId w:val="5"/>
  </w:num>
  <w:num w:numId="7" w16cid:durableId="1266382213">
    <w:abstractNumId w:val="8"/>
  </w:num>
  <w:num w:numId="8" w16cid:durableId="420218236">
    <w:abstractNumId w:val="3"/>
  </w:num>
  <w:num w:numId="9" w16cid:durableId="963122298">
    <w:abstractNumId w:val="1"/>
  </w:num>
  <w:num w:numId="10" w16cid:durableId="60608715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6E"/>
    <w:rsid w:val="00000A90"/>
    <w:rsid w:val="000010B5"/>
    <w:rsid w:val="00001CA1"/>
    <w:rsid w:val="00005770"/>
    <w:rsid w:val="00006283"/>
    <w:rsid w:val="00007293"/>
    <w:rsid w:val="00023E17"/>
    <w:rsid w:val="00026FC9"/>
    <w:rsid w:val="00027082"/>
    <w:rsid w:val="00027648"/>
    <w:rsid w:val="00027FB5"/>
    <w:rsid w:val="000337B8"/>
    <w:rsid w:val="000347F4"/>
    <w:rsid w:val="00034C58"/>
    <w:rsid w:val="00035F8C"/>
    <w:rsid w:val="00041E33"/>
    <w:rsid w:val="000448E9"/>
    <w:rsid w:val="00046F96"/>
    <w:rsid w:val="000513B6"/>
    <w:rsid w:val="00052E16"/>
    <w:rsid w:val="000565D3"/>
    <w:rsid w:val="00060588"/>
    <w:rsid w:val="00060C87"/>
    <w:rsid w:val="000625A8"/>
    <w:rsid w:val="00065957"/>
    <w:rsid w:val="00075D29"/>
    <w:rsid w:val="00075DF3"/>
    <w:rsid w:val="00076C9E"/>
    <w:rsid w:val="00077617"/>
    <w:rsid w:val="000802FE"/>
    <w:rsid w:val="00080EE9"/>
    <w:rsid w:val="0008135C"/>
    <w:rsid w:val="000845BA"/>
    <w:rsid w:val="00087594"/>
    <w:rsid w:val="00087D10"/>
    <w:rsid w:val="00090047"/>
    <w:rsid w:val="0009166E"/>
    <w:rsid w:val="00091B77"/>
    <w:rsid w:val="00094C0E"/>
    <w:rsid w:val="000952DF"/>
    <w:rsid w:val="000955A6"/>
    <w:rsid w:val="000A0458"/>
    <w:rsid w:val="000A1938"/>
    <w:rsid w:val="000A1E2C"/>
    <w:rsid w:val="000A3835"/>
    <w:rsid w:val="000A5957"/>
    <w:rsid w:val="000B2ACD"/>
    <w:rsid w:val="000B4193"/>
    <w:rsid w:val="000B5980"/>
    <w:rsid w:val="000C0516"/>
    <w:rsid w:val="000C08CC"/>
    <w:rsid w:val="000C09D6"/>
    <w:rsid w:val="000C3ED5"/>
    <w:rsid w:val="000C4E75"/>
    <w:rsid w:val="000C5D89"/>
    <w:rsid w:val="000D1011"/>
    <w:rsid w:val="000D28C8"/>
    <w:rsid w:val="000D29E4"/>
    <w:rsid w:val="000D2CAB"/>
    <w:rsid w:val="000D52A3"/>
    <w:rsid w:val="000D6564"/>
    <w:rsid w:val="000D6885"/>
    <w:rsid w:val="000E0AED"/>
    <w:rsid w:val="000E16B9"/>
    <w:rsid w:val="000E1A79"/>
    <w:rsid w:val="000E211D"/>
    <w:rsid w:val="000E58F1"/>
    <w:rsid w:val="000E77F2"/>
    <w:rsid w:val="000F2A37"/>
    <w:rsid w:val="000F4252"/>
    <w:rsid w:val="000F6A5A"/>
    <w:rsid w:val="000F7218"/>
    <w:rsid w:val="00100ECD"/>
    <w:rsid w:val="00104286"/>
    <w:rsid w:val="00107049"/>
    <w:rsid w:val="00107B64"/>
    <w:rsid w:val="001102AB"/>
    <w:rsid w:val="001102E1"/>
    <w:rsid w:val="00111351"/>
    <w:rsid w:val="00114153"/>
    <w:rsid w:val="00114E44"/>
    <w:rsid w:val="00117C72"/>
    <w:rsid w:val="00117E20"/>
    <w:rsid w:val="00120B5D"/>
    <w:rsid w:val="00120DCE"/>
    <w:rsid w:val="00121562"/>
    <w:rsid w:val="001230FD"/>
    <w:rsid w:val="00124D62"/>
    <w:rsid w:val="00126561"/>
    <w:rsid w:val="00126966"/>
    <w:rsid w:val="001348E4"/>
    <w:rsid w:val="001375C1"/>
    <w:rsid w:val="00137EDF"/>
    <w:rsid w:val="00143550"/>
    <w:rsid w:val="0014745F"/>
    <w:rsid w:val="00151F7C"/>
    <w:rsid w:val="00155EA6"/>
    <w:rsid w:val="00165886"/>
    <w:rsid w:val="0016709F"/>
    <w:rsid w:val="0016731D"/>
    <w:rsid w:val="0016769A"/>
    <w:rsid w:val="00167A9D"/>
    <w:rsid w:val="00170F19"/>
    <w:rsid w:val="00171C0F"/>
    <w:rsid w:val="00172B72"/>
    <w:rsid w:val="00176F18"/>
    <w:rsid w:val="00183890"/>
    <w:rsid w:val="0018546B"/>
    <w:rsid w:val="0019211A"/>
    <w:rsid w:val="001928E3"/>
    <w:rsid w:val="00195C1F"/>
    <w:rsid w:val="001A162C"/>
    <w:rsid w:val="001A2725"/>
    <w:rsid w:val="001A3C22"/>
    <w:rsid w:val="001A3DA3"/>
    <w:rsid w:val="001B43C0"/>
    <w:rsid w:val="001B4570"/>
    <w:rsid w:val="001B7D1F"/>
    <w:rsid w:val="001C4AB0"/>
    <w:rsid w:val="001C4F14"/>
    <w:rsid w:val="001D31C1"/>
    <w:rsid w:val="001D401F"/>
    <w:rsid w:val="001D44DB"/>
    <w:rsid w:val="001D67E8"/>
    <w:rsid w:val="001E2055"/>
    <w:rsid w:val="001E24F3"/>
    <w:rsid w:val="001E29CD"/>
    <w:rsid w:val="001E404D"/>
    <w:rsid w:val="001E428E"/>
    <w:rsid w:val="001F250F"/>
    <w:rsid w:val="001F2E2C"/>
    <w:rsid w:val="001F5364"/>
    <w:rsid w:val="001F7CFF"/>
    <w:rsid w:val="0020505A"/>
    <w:rsid w:val="00214212"/>
    <w:rsid w:val="00216E09"/>
    <w:rsid w:val="00221EA9"/>
    <w:rsid w:val="00223680"/>
    <w:rsid w:val="00225522"/>
    <w:rsid w:val="00226B03"/>
    <w:rsid w:val="002279B0"/>
    <w:rsid w:val="002317BA"/>
    <w:rsid w:val="002339F6"/>
    <w:rsid w:val="00234EA3"/>
    <w:rsid w:val="00247A94"/>
    <w:rsid w:val="002512C1"/>
    <w:rsid w:val="002525A2"/>
    <w:rsid w:val="00252BC0"/>
    <w:rsid w:val="00253DAD"/>
    <w:rsid w:val="002545FA"/>
    <w:rsid w:val="00255FB5"/>
    <w:rsid w:val="00262EB0"/>
    <w:rsid w:val="00263B8E"/>
    <w:rsid w:val="00263F9F"/>
    <w:rsid w:val="00267342"/>
    <w:rsid w:val="002701B4"/>
    <w:rsid w:val="002800C9"/>
    <w:rsid w:val="00280545"/>
    <w:rsid w:val="00283882"/>
    <w:rsid w:val="002839A9"/>
    <w:rsid w:val="00283DC6"/>
    <w:rsid w:val="00292989"/>
    <w:rsid w:val="002930E3"/>
    <w:rsid w:val="002975AF"/>
    <w:rsid w:val="002A1003"/>
    <w:rsid w:val="002A203A"/>
    <w:rsid w:val="002A48BB"/>
    <w:rsid w:val="002A5139"/>
    <w:rsid w:val="002A7007"/>
    <w:rsid w:val="002B0A40"/>
    <w:rsid w:val="002B58A1"/>
    <w:rsid w:val="002B6DFC"/>
    <w:rsid w:val="002C02C9"/>
    <w:rsid w:val="002C1783"/>
    <w:rsid w:val="002C6841"/>
    <w:rsid w:val="002D06DD"/>
    <w:rsid w:val="002D295A"/>
    <w:rsid w:val="002D34CF"/>
    <w:rsid w:val="002D3ECA"/>
    <w:rsid w:val="002D6197"/>
    <w:rsid w:val="002D68E9"/>
    <w:rsid w:val="002E2130"/>
    <w:rsid w:val="002E2BC6"/>
    <w:rsid w:val="002E4252"/>
    <w:rsid w:val="002E4884"/>
    <w:rsid w:val="002F51C4"/>
    <w:rsid w:val="00300B06"/>
    <w:rsid w:val="00301079"/>
    <w:rsid w:val="003047AC"/>
    <w:rsid w:val="00306013"/>
    <w:rsid w:val="00306C25"/>
    <w:rsid w:val="003133AE"/>
    <w:rsid w:val="00313517"/>
    <w:rsid w:val="0031382B"/>
    <w:rsid w:val="003141F2"/>
    <w:rsid w:val="00322A81"/>
    <w:rsid w:val="0032496E"/>
    <w:rsid w:val="00326C36"/>
    <w:rsid w:val="00331C42"/>
    <w:rsid w:val="003325BA"/>
    <w:rsid w:val="00333CD8"/>
    <w:rsid w:val="00337946"/>
    <w:rsid w:val="00341198"/>
    <w:rsid w:val="00347599"/>
    <w:rsid w:val="00347FCA"/>
    <w:rsid w:val="00350B43"/>
    <w:rsid w:val="003521F6"/>
    <w:rsid w:val="0035627C"/>
    <w:rsid w:val="00357172"/>
    <w:rsid w:val="00357686"/>
    <w:rsid w:val="0036261C"/>
    <w:rsid w:val="003713A7"/>
    <w:rsid w:val="003739B6"/>
    <w:rsid w:val="00374FA5"/>
    <w:rsid w:val="00376851"/>
    <w:rsid w:val="003825BE"/>
    <w:rsid w:val="00382E8E"/>
    <w:rsid w:val="003838CA"/>
    <w:rsid w:val="00391D6A"/>
    <w:rsid w:val="00392AF5"/>
    <w:rsid w:val="00395041"/>
    <w:rsid w:val="003A11CA"/>
    <w:rsid w:val="003A1783"/>
    <w:rsid w:val="003A2A56"/>
    <w:rsid w:val="003A52BE"/>
    <w:rsid w:val="003A6712"/>
    <w:rsid w:val="003B039C"/>
    <w:rsid w:val="003B41EA"/>
    <w:rsid w:val="003B4216"/>
    <w:rsid w:val="003B726E"/>
    <w:rsid w:val="003B73A9"/>
    <w:rsid w:val="003C1A97"/>
    <w:rsid w:val="003C5E1B"/>
    <w:rsid w:val="003C6245"/>
    <w:rsid w:val="003C6936"/>
    <w:rsid w:val="003D33CE"/>
    <w:rsid w:val="003D36E2"/>
    <w:rsid w:val="003E28F8"/>
    <w:rsid w:val="003E3C88"/>
    <w:rsid w:val="003F015E"/>
    <w:rsid w:val="003F1140"/>
    <w:rsid w:val="003F2544"/>
    <w:rsid w:val="003F3877"/>
    <w:rsid w:val="0040159C"/>
    <w:rsid w:val="004044AC"/>
    <w:rsid w:val="00406EEB"/>
    <w:rsid w:val="00410F3F"/>
    <w:rsid w:val="00413655"/>
    <w:rsid w:val="00415A82"/>
    <w:rsid w:val="0042210A"/>
    <w:rsid w:val="004237AD"/>
    <w:rsid w:val="00423B0C"/>
    <w:rsid w:val="0042768A"/>
    <w:rsid w:val="00430C7B"/>
    <w:rsid w:val="00431C5C"/>
    <w:rsid w:val="00432F65"/>
    <w:rsid w:val="00433783"/>
    <w:rsid w:val="004340A7"/>
    <w:rsid w:val="004407B9"/>
    <w:rsid w:val="00456A84"/>
    <w:rsid w:val="00457E23"/>
    <w:rsid w:val="0046259F"/>
    <w:rsid w:val="004634F5"/>
    <w:rsid w:val="004643D4"/>
    <w:rsid w:val="00472023"/>
    <w:rsid w:val="00472522"/>
    <w:rsid w:val="00472B6C"/>
    <w:rsid w:val="004734E1"/>
    <w:rsid w:val="00473C97"/>
    <w:rsid w:val="004750DC"/>
    <w:rsid w:val="004772A5"/>
    <w:rsid w:val="004775F0"/>
    <w:rsid w:val="00481243"/>
    <w:rsid w:val="00481CA8"/>
    <w:rsid w:val="00481D82"/>
    <w:rsid w:val="00481F2F"/>
    <w:rsid w:val="00487C0C"/>
    <w:rsid w:val="00491E76"/>
    <w:rsid w:val="004921FA"/>
    <w:rsid w:val="00494FFF"/>
    <w:rsid w:val="00495579"/>
    <w:rsid w:val="004A28E5"/>
    <w:rsid w:val="004A33A7"/>
    <w:rsid w:val="004A3CB2"/>
    <w:rsid w:val="004B1945"/>
    <w:rsid w:val="004B1A86"/>
    <w:rsid w:val="004B3699"/>
    <w:rsid w:val="004B3946"/>
    <w:rsid w:val="004C49E9"/>
    <w:rsid w:val="004C5EC6"/>
    <w:rsid w:val="004D1A65"/>
    <w:rsid w:val="004D2462"/>
    <w:rsid w:val="004E4FFD"/>
    <w:rsid w:val="004E6467"/>
    <w:rsid w:val="004E6F85"/>
    <w:rsid w:val="004E7C67"/>
    <w:rsid w:val="004F0AE8"/>
    <w:rsid w:val="004F25E5"/>
    <w:rsid w:val="004F4719"/>
    <w:rsid w:val="004F599A"/>
    <w:rsid w:val="004F6F21"/>
    <w:rsid w:val="005019D4"/>
    <w:rsid w:val="00505C26"/>
    <w:rsid w:val="00510429"/>
    <w:rsid w:val="00512B3C"/>
    <w:rsid w:val="005205B2"/>
    <w:rsid w:val="005249BC"/>
    <w:rsid w:val="005321D3"/>
    <w:rsid w:val="00532C8C"/>
    <w:rsid w:val="005352BB"/>
    <w:rsid w:val="00535A4B"/>
    <w:rsid w:val="00536AA2"/>
    <w:rsid w:val="005410F0"/>
    <w:rsid w:val="005426EF"/>
    <w:rsid w:val="00544743"/>
    <w:rsid w:val="00545C41"/>
    <w:rsid w:val="005500FE"/>
    <w:rsid w:val="00554423"/>
    <w:rsid w:val="0055588D"/>
    <w:rsid w:val="005575FB"/>
    <w:rsid w:val="00560777"/>
    <w:rsid w:val="005662BE"/>
    <w:rsid w:val="00566753"/>
    <w:rsid w:val="00567AEB"/>
    <w:rsid w:val="00570F8A"/>
    <w:rsid w:val="00572BED"/>
    <w:rsid w:val="00572C3B"/>
    <w:rsid w:val="005737E5"/>
    <w:rsid w:val="00573987"/>
    <w:rsid w:val="00574B5B"/>
    <w:rsid w:val="00575A66"/>
    <w:rsid w:val="00577001"/>
    <w:rsid w:val="00577982"/>
    <w:rsid w:val="0058481C"/>
    <w:rsid w:val="00586B92"/>
    <w:rsid w:val="00591473"/>
    <w:rsid w:val="00591754"/>
    <w:rsid w:val="0059214C"/>
    <w:rsid w:val="00593A25"/>
    <w:rsid w:val="0059416F"/>
    <w:rsid w:val="00596281"/>
    <w:rsid w:val="005A0D13"/>
    <w:rsid w:val="005A3659"/>
    <w:rsid w:val="005A591E"/>
    <w:rsid w:val="005A5F43"/>
    <w:rsid w:val="005A6BE7"/>
    <w:rsid w:val="005B1219"/>
    <w:rsid w:val="005B227A"/>
    <w:rsid w:val="005B5B90"/>
    <w:rsid w:val="005B6F2E"/>
    <w:rsid w:val="005B6F58"/>
    <w:rsid w:val="005C0688"/>
    <w:rsid w:val="005C5665"/>
    <w:rsid w:val="005C6C66"/>
    <w:rsid w:val="005C7BF9"/>
    <w:rsid w:val="005C7D0D"/>
    <w:rsid w:val="005D5CFF"/>
    <w:rsid w:val="005E0FEC"/>
    <w:rsid w:val="005E2810"/>
    <w:rsid w:val="005E6023"/>
    <w:rsid w:val="005E68A5"/>
    <w:rsid w:val="005F2706"/>
    <w:rsid w:val="005F4184"/>
    <w:rsid w:val="005F4774"/>
    <w:rsid w:val="005F6560"/>
    <w:rsid w:val="005F7363"/>
    <w:rsid w:val="005F755A"/>
    <w:rsid w:val="006008C7"/>
    <w:rsid w:val="00601177"/>
    <w:rsid w:val="00601E52"/>
    <w:rsid w:val="00603497"/>
    <w:rsid w:val="00604A4B"/>
    <w:rsid w:val="00605C52"/>
    <w:rsid w:val="0061063A"/>
    <w:rsid w:val="0061087F"/>
    <w:rsid w:val="00611FE2"/>
    <w:rsid w:val="00615B12"/>
    <w:rsid w:val="006205EA"/>
    <w:rsid w:val="00621059"/>
    <w:rsid w:val="00621819"/>
    <w:rsid w:val="00623148"/>
    <w:rsid w:val="00624E3A"/>
    <w:rsid w:val="0062561B"/>
    <w:rsid w:val="00626F56"/>
    <w:rsid w:val="00627B73"/>
    <w:rsid w:val="00627DB9"/>
    <w:rsid w:val="006304ED"/>
    <w:rsid w:val="00630C51"/>
    <w:rsid w:val="00632270"/>
    <w:rsid w:val="006330A3"/>
    <w:rsid w:val="00633138"/>
    <w:rsid w:val="006337AD"/>
    <w:rsid w:val="00635A47"/>
    <w:rsid w:val="00636B0C"/>
    <w:rsid w:val="00642C3D"/>
    <w:rsid w:val="006447D7"/>
    <w:rsid w:val="0064480A"/>
    <w:rsid w:val="00650ED9"/>
    <w:rsid w:val="006522F8"/>
    <w:rsid w:val="00652BEC"/>
    <w:rsid w:val="0065376C"/>
    <w:rsid w:val="0065737C"/>
    <w:rsid w:val="00660FDA"/>
    <w:rsid w:val="00662876"/>
    <w:rsid w:val="00663AA3"/>
    <w:rsid w:val="00665462"/>
    <w:rsid w:val="0066760D"/>
    <w:rsid w:val="00671B7E"/>
    <w:rsid w:val="00673089"/>
    <w:rsid w:val="00673EED"/>
    <w:rsid w:val="00680D1F"/>
    <w:rsid w:val="00681454"/>
    <w:rsid w:val="00684A64"/>
    <w:rsid w:val="006872AE"/>
    <w:rsid w:val="0069159A"/>
    <w:rsid w:val="00693BDD"/>
    <w:rsid w:val="0069741C"/>
    <w:rsid w:val="006977C6"/>
    <w:rsid w:val="006A1991"/>
    <w:rsid w:val="006A22F6"/>
    <w:rsid w:val="006A6311"/>
    <w:rsid w:val="006B2B16"/>
    <w:rsid w:val="006B75A3"/>
    <w:rsid w:val="006B7DAA"/>
    <w:rsid w:val="006C1DEA"/>
    <w:rsid w:val="006C2718"/>
    <w:rsid w:val="006C28CD"/>
    <w:rsid w:val="006C5BC5"/>
    <w:rsid w:val="006D214D"/>
    <w:rsid w:val="006D3314"/>
    <w:rsid w:val="006D3EB2"/>
    <w:rsid w:val="006D42DD"/>
    <w:rsid w:val="006D5347"/>
    <w:rsid w:val="006D5A8D"/>
    <w:rsid w:val="006D6041"/>
    <w:rsid w:val="006E0933"/>
    <w:rsid w:val="006E119C"/>
    <w:rsid w:val="006E133D"/>
    <w:rsid w:val="006E1B71"/>
    <w:rsid w:val="006E31C4"/>
    <w:rsid w:val="006E3843"/>
    <w:rsid w:val="006F0358"/>
    <w:rsid w:val="006F15D6"/>
    <w:rsid w:val="006F1F9F"/>
    <w:rsid w:val="006F2704"/>
    <w:rsid w:val="0070033D"/>
    <w:rsid w:val="00701EFA"/>
    <w:rsid w:val="0070293D"/>
    <w:rsid w:val="00702BEC"/>
    <w:rsid w:val="00707A23"/>
    <w:rsid w:val="00707E7A"/>
    <w:rsid w:val="00710F88"/>
    <w:rsid w:val="00712233"/>
    <w:rsid w:val="00712729"/>
    <w:rsid w:val="00712780"/>
    <w:rsid w:val="00713C32"/>
    <w:rsid w:val="0071560F"/>
    <w:rsid w:val="0072173E"/>
    <w:rsid w:val="00726668"/>
    <w:rsid w:val="0072666B"/>
    <w:rsid w:val="0073266E"/>
    <w:rsid w:val="00732830"/>
    <w:rsid w:val="0073298E"/>
    <w:rsid w:val="0073588A"/>
    <w:rsid w:val="007359C4"/>
    <w:rsid w:val="0073613B"/>
    <w:rsid w:val="00737DBD"/>
    <w:rsid w:val="007418EB"/>
    <w:rsid w:val="00742425"/>
    <w:rsid w:val="00746CD7"/>
    <w:rsid w:val="007510E2"/>
    <w:rsid w:val="00754435"/>
    <w:rsid w:val="00772140"/>
    <w:rsid w:val="00773100"/>
    <w:rsid w:val="00773F98"/>
    <w:rsid w:val="0078389E"/>
    <w:rsid w:val="007849C4"/>
    <w:rsid w:val="00785C2D"/>
    <w:rsid w:val="00787193"/>
    <w:rsid w:val="007935AB"/>
    <w:rsid w:val="007978A1"/>
    <w:rsid w:val="007A1BC0"/>
    <w:rsid w:val="007A27CC"/>
    <w:rsid w:val="007A42E3"/>
    <w:rsid w:val="007A5A8B"/>
    <w:rsid w:val="007A708E"/>
    <w:rsid w:val="007A7F1D"/>
    <w:rsid w:val="007B3BA5"/>
    <w:rsid w:val="007B640A"/>
    <w:rsid w:val="007C0CE1"/>
    <w:rsid w:val="007C30CA"/>
    <w:rsid w:val="007C4FED"/>
    <w:rsid w:val="007D3025"/>
    <w:rsid w:val="007D7B0E"/>
    <w:rsid w:val="007E0614"/>
    <w:rsid w:val="007E4BC8"/>
    <w:rsid w:val="007E5CF3"/>
    <w:rsid w:val="007E65ED"/>
    <w:rsid w:val="007E66B2"/>
    <w:rsid w:val="007E7B07"/>
    <w:rsid w:val="007F1A0C"/>
    <w:rsid w:val="007F211E"/>
    <w:rsid w:val="007F2E5A"/>
    <w:rsid w:val="007F4CA8"/>
    <w:rsid w:val="007F770A"/>
    <w:rsid w:val="008001D9"/>
    <w:rsid w:val="008036BB"/>
    <w:rsid w:val="0080466E"/>
    <w:rsid w:val="008116E6"/>
    <w:rsid w:val="0081397C"/>
    <w:rsid w:val="008139BC"/>
    <w:rsid w:val="008202B3"/>
    <w:rsid w:val="00821E31"/>
    <w:rsid w:val="00822D89"/>
    <w:rsid w:val="00823794"/>
    <w:rsid w:val="00823F0A"/>
    <w:rsid w:val="00825045"/>
    <w:rsid w:val="0082711F"/>
    <w:rsid w:val="00827135"/>
    <w:rsid w:val="00830040"/>
    <w:rsid w:val="00831DD4"/>
    <w:rsid w:val="00834825"/>
    <w:rsid w:val="00836BA5"/>
    <w:rsid w:val="00841451"/>
    <w:rsid w:val="00842BDE"/>
    <w:rsid w:val="0084740F"/>
    <w:rsid w:val="00851525"/>
    <w:rsid w:val="0085185B"/>
    <w:rsid w:val="008525AF"/>
    <w:rsid w:val="00852EC0"/>
    <w:rsid w:val="0085332F"/>
    <w:rsid w:val="00855752"/>
    <w:rsid w:val="00857F92"/>
    <w:rsid w:val="00861230"/>
    <w:rsid w:val="0086276F"/>
    <w:rsid w:val="008627C6"/>
    <w:rsid w:val="008642D0"/>
    <w:rsid w:val="00867489"/>
    <w:rsid w:val="00870F71"/>
    <w:rsid w:val="00874909"/>
    <w:rsid w:val="00876431"/>
    <w:rsid w:val="00877E1A"/>
    <w:rsid w:val="008824D4"/>
    <w:rsid w:val="00882DA4"/>
    <w:rsid w:val="00882EA7"/>
    <w:rsid w:val="00883214"/>
    <w:rsid w:val="00885214"/>
    <w:rsid w:val="00885523"/>
    <w:rsid w:val="00885D39"/>
    <w:rsid w:val="00894534"/>
    <w:rsid w:val="00894A79"/>
    <w:rsid w:val="008A161B"/>
    <w:rsid w:val="008A5DAF"/>
    <w:rsid w:val="008B0C1B"/>
    <w:rsid w:val="008B23AB"/>
    <w:rsid w:val="008B2E80"/>
    <w:rsid w:val="008B7C28"/>
    <w:rsid w:val="008C07E6"/>
    <w:rsid w:val="008C37D5"/>
    <w:rsid w:val="008C4AC3"/>
    <w:rsid w:val="008C619B"/>
    <w:rsid w:val="008D3129"/>
    <w:rsid w:val="008D4402"/>
    <w:rsid w:val="008D4D76"/>
    <w:rsid w:val="008D6114"/>
    <w:rsid w:val="008E2DC4"/>
    <w:rsid w:val="008E4D0E"/>
    <w:rsid w:val="008E506D"/>
    <w:rsid w:val="008E53A4"/>
    <w:rsid w:val="008E6CFB"/>
    <w:rsid w:val="008F5F8F"/>
    <w:rsid w:val="00900C97"/>
    <w:rsid w:val="009025D5"/>
    <w:rsid w:val="009047A4"/>
    <w:rsid w:val="00905400"/>
    <w:rsid w:val="00905A23"/>
    <w:rsid w:val="00911FC9"/>
    <w:rsid w:val="00913670"/>
    <w:rsid w:val="009162E1"/>
    <w:rsid w:val="00920B88"/>
    <w:rsid w:val="00920DEE"/>
    <w:rsid w:val="00921081"/>
    <w:rsid w:val="0092212D"/>
    <w:rsid w:val="0092422B"/>
    <w:rsid w:val="00930855"/>
    <w:rsid w:val="00932B26"/>
    <w:rsid w:val="00933197"/>
    <w:rsid w:val="00933AE0"/>
    <w:rsid w:val="00941748"/>
    <w:rsid w:val="00941789"/>
    <w:rsid w:val="00941A1F"/>
    <w:rsid w:val="00942218"/>
    <w:rsid w:val="00943FC8"/>
    <w:rsid w:val="00947DA3"/>
    <w:rsid w:val="00951487"/>
    <w:rsid w:val="009517D0"/>
    <w:rsid w:val="00951E4B"/>
    <w:rsid w:val="00952D4E"/>
    <w:rsid w:val="00953072"/>
    <w:rsid w:val="00962202"/>
    <w:rsid w:val="00965F6B"/>
    <w:rsid w:val="00973A6A"/>
    <w:rsid w:val="00980486"/>
    <w:rsid w:val="009842E1"/>
    <w:rsid w:val="009845E0"/>
    <w:rsid w:val="00987CB5"/>
    <w:rsid w:val="00994111"/>
    <w:rsid w:val="009946F9"/>
    <w:rsid w:val="0099612C"/>
    <w:rsid w:val="009A0774"/>
    <w:rsid w:val="009B1F8E"/>
    <w:rsid w:val="009B2448"/>
    <w:rsid w:val="009B6705"/>
    <w:rsid w:val="009C474B"/>
    <w:rsid w:val="009C4822"/>
    <w:rsid w:val="009C67F0"/>
    <w:rsid w:val="009C6A00"/>
    <w:rsid w:val="009C73DE"/>
    <w:rsid w:val="009D0150"/>
    <w:rsid w:val="009D1219"/>
    <w:rsid w:val="009D1803"/>
    <w:rsid w:val="009D6451"/>
    <w:rsid w:val="009E024A"/>
    <w:rsid w:val="009E055F"/>
    <w:rsid w:val="009E3A6E"/>
    <w:rsid w:val="009F16DA"/>
    <w:rsid w:val="009F2447"/>
    <w:rsid w:val="009F37AC"/>
    <w:rsid w:val="009F42C3"/>
    <w:rsid w:val="009F42EB"/>
    <w:rsid w:val="009F7B1B"/>
    <w:rsid w:val="00A00172"/>
    <w:rsid w:val="00A03257"/>
    <w:rsid w:val="00A12154"/>
    <w:rsid w:val="00A13D31"/>
    <w:rsid w:val="00A14AA8"/>
    <w:rsid w:val="00A20F9C"/>
    <w:rsid w:val="00A236CA"/>
    <w:rsid w:val="00A23E99"/>
    <w:rsid w:val="00A26926"/>
    <w:rsid w:val="00A3021A"/>
    <w:rsid w:val="00A3071F"/>
    <w:rsid w:val="00A31969"/>
    <w:rsid w:val="00A32957"/>
    <w:rsid w:val="00A355C0"/>
    <w:rsid w:val="00A401CB"/>
    <w:rsid w:val="00A417AB"/>
    <w:rsid w:val="00A42376"/>
    <w:rsid w:val="00A423E4"/>
    <w:rsid w:val="00A42DB7"/>
    <w:rsid w:val="00A42F70"/>
    <w:rsid w:val="00A46B0D"/>
    <w:rsid w:val="00A50516"/>
    <w:rsid w:val="00A50EDB"/>
    <w:rsid w:val="00A54366"/>
    <w:rsid w:val="00A57A19"/>
    <w:rsid w:val="00A61B5E"/>
    <w:rsid w:val="00A62C2A"/>
    <w:rsid w:val="00A67AC2"/>
    <w:rsid w:val="00A70DFE"/>
    <w:rsid w:val="00A73485"/>
    <w:rsid w:val="00A74422"/>
    <w:rsid w:val="00A803D4"/>
    <w:rsid w:val="00A8050A"/>
    <w:rsid w:val="00A836A3"/>
    <w:rsid w:val="00A91ECF"/>
    <w:rsid w:val="00A9517E"/>
    <w:rsid w:val="00A96C93"/>
    <w:rsid w:val="00AA1602"/>
    <w:rsid w:val="00AA20DD"/>
    <w:rsid w:val="00AA6474"/>
    <w:rsid w:val="00AA7D75"/>
    <w:rsid w:val="00AB5401"/>
    <w:rsid w:val="00AB5528"/>
    <w:rsid w:val="00AB7063"/>
    <w:rsid w:val="00AC08AA"/>
    <w:rsid w:val="00AC402C"/>
    <w:rsid w:val="00AC451D"/>
    <w:rsid w:val="00AC5352"/>
    <w:rsid w:val="00AC57AE"/>
    <w:rsid w:val="00AC798D"/>
    <w:rsid w:val="00AD1E5A"/>
    <w:rsid w:val="00AD42E6"/>
    <w:rsid w:val="00AD6F07"/>
    <w:rsid w:val="00AD705A"/>
    <w:rsid w:val="00AE09B3"/>
    <w:rsid w:val="00AE1501"/>
    <w:rsid w:val="00AE1D07"/>
    <w:rsid w:val="00AE3B59"/>
    <w:rsid w:val="00AE3DEB"/>
    <w:rsid w:val="00AE61E9"/>
    <w:rsid w:val="00AE6D25"/>
    <w:rsid w:val="00AF0288"/>
    <w:rsid w:val="00AF389B"/>
    <w:rsid w:val="00B00B21"/>
    <w:rsid w:val="00B023C0"/>
    <w:rsid w:val="00B123D4"/>
    <w:rsid w:val="00B151EA"/>
    <w:rsid w:val="00B15970"/>
    <w:rsid w:val="00B1682A"/>
    <w:rsid w:val="00B16913"/>
    <w:rsid w:val="00B16F41"/>
    <w:rsid w:val="00B26036"/>
    <w:rsid w:val="00B30EA6"/>
    <w:rsid w:val="00B32E50"/>
    <w:rsid w:val="00B342EB"/>
    <w:rsid w:val="00B34C5A"/>
    <w:rsid w:val="00B40540"/>
    <w:rsid w:val="00B43A7C"/>
    <w:rsid w:val="00B46C2E"/>
    <w:rsid w:val="00B52767"/>
    <w:rsid w:val="00B53163"/>
    <w:rsid w:val="00B573B6"/>
    <w:rsid w:val="00B57A49"/>
    <w:rsid w:val="00B6205E"/>
    <w:rsid w:val="00B62873"/>
    <w:rsid w:val="00B6330A"/>
    <w:rsid w:val="00B637F1"/>
    <w:rsid w:val="00B64697"/>
    <w:rsid w:val="00B6646F"/>
    <w:rsid w:val="00B66C5F"/>
    <w:rsid w:val="00B6786A"/>
    <w:rsid w:val="00B7337A"/>
    <w:rsid w:val="00B745BC"/>
    <w:rsid w:val="00B751B2"/>
    <w:rsid w:val="00B77055"/>
    <w:rsid w:val="00B777C4"/>
    <w:rsid w:val="00B80664"/>
    <w:rsid w:val="00B824B2"/>
    <w:rsid w:val="00B835C6"/>
    <w:rsid w:val="00B8621B"/>
    <w:rsid w:val="00B879D7"/>
    <w:rsid w:val="00B92356"/>
    <w:rsid w:val="00B9272D"/>
    <w:rsid w:val="00B94257"/>
    <w:rsid w:val="00BA0C91"/>
    <w:rsid w:val="00BA5314"/>
    <w:rsid w:val="00BA5DE5"/>
    <w:rsid w:val="00BA74C9"/>
    <w:rsid w:val="00BA750A"/>
    <w:rsid w:val="00BA7F31"/>
    <w:rsid w:val="00BB01F2"/>
    <w:rsid w:val="00BB2D3C"/>
    <w:rsid w:val="00BB4563"/>
    <w:rsid w:val="00BB6C0F"/>
    <w:rsid w:val="00BC1F28"/>
    <w:rsid w:val="00BC73D7"/>
    <w:rsid w:val="00BC7552"/>
    <w:rsid w:val="00BD1388"/>
    <w:rsid w:val="00BD1EE9"/>
    <w:rsid w:val="00BD261B"/>
    <w:rsid w:val="00BD64B1"/>
    <w:rsid w:val="00BD7D10"/>
    <w:rsid w:val="00BE2511"/>
    <w:rsid w:val="00BE2580"/>
    <w:rsid w:val="00BE3277"/>
    <w:rsid w:val="00BE419C"/>
    <w:rsid w:val="00BE7D47"/>
    <w:rsid w:val="00BF01E4"/>
    <w:rsid w:val="00BF1CE4"/>
    <w:rsid w:val="00BF30E6"/>
    <w:rsid w:val="00BF5441"/>
    <w:rsid w:val="00BF70D2"/>
    <w:rsid w:val="00BF7DE2"/>
    <w:rsid w:val="00C10A89"/>
    <w:rsid w:val="00C126F4"/>
    <w:rsid w:val="00C12A07"/>
    <w:rsid w:val="00C15B91"/>
    <w:rsid w:val="00C160B4"/>
    <w:rsid w:val="00C1681A"/>
    <w:rsid w:val="00C1713E"/>
    <w:rsid w:val="00C23872"/>
    <w:rsid w:val="00C24908"/>
    <w:rsid w:val="00C32DEF"/>
    <w:rsid w:val="00C347BF"/>
    <w:rsid w:val="00C3491F"/>
    <w:rsid w:val="00C34A25"/>
    <w:rsid w:val="00C40FCD"/>
    <w:rsid w:val="00C422AB"/>
    <w:rsid w:val="00C446E1"/>
    <w:rsid w:val="00C46E46"/>
    <w:rsid w:val="00C47847"/>
    <w:rsid w:val="00C47EF8"/>
    <w:rsid w:val="00C544C7"/>
    <w:rsid w:val="00C56B4F"/>
    <w:rsid w:val="00C6072A"/>
    <w:rsid w:val="00C655DB"/>
    <w:rsid w:val="00C7160D"/>
    <w:rsid w:val="00C7162B"/>
    <w:rsid w:val="00C75765"/>
    <w:rsid w:val="00C75C8B"/>
    <w:rsid w:val="00C814CB"/>
    <w:rsid w:val="00C83E71"/>
    <w:rsid w:val="00C84AB3"/>
    <w:rsid w:val="00C84CD1"/>
    <w:rsid w:val="00C84DBB"/>
    <w:rsid w:val="00C874B1"/>
    <w:rsid w:val="00C93E55"/>
    <w:rsid w:val="00C94977"/>
    <w:rsid w:val="00C94D8F"/>
    <w:rsid w:val="00C95397"/>
    <w:rsid w:val="00C968FB"/>
    <w:rsid w:val="00C96DB5"/>
    <w:rsid w:val="00C9700C"/>
    <w:rsid w:val="00C97BE2"/>
    <w:rsid w:val="00CA19FF"/>
    <w:rsid w:val="00CA1F4C"/>
    <w:rsid w:val="00CA3BB3"/>
    <w:rsid w:val="00CA42E5"/>
    <w:rsid w:val="00CA596A"/>
    <w:rsid w:val="00CB0A8E"/>
    <w:rsid w:val="00CB2262"/>
    <w:rsid w:val="00CB47A3"/>
    <w:rsid w:val="00CB7A66"/>
    <w:rsid w:val="00CB7CA4"/>
    <w:rsid w:val="00CC0BF2"/>
    <w:rsid w:val="00CC3AEF"/>
    <w:rsid w:val="00CC4BC5"/>
    <w:rsid w:val="00CC68B4"/>
    <w:rsid w:val="00CC70AE"/>
    <w:rsid w:val="00CC724F"/>
    <w:rsid w:val="00CC7AA6"/>
    <w:rsid w:val="00CD29E4"/>
    <w:rsid w:val="00CD4C1E"/>
    <w:rsid w:val="00CD5723"/>
    <w:rsid w:val="00CD78D9"/>
    <w:rsid w:val="00CE0F47"/>
    <w:rsid w:val="00CE294D"/>
    <w:rsid w:val="00CE72C9"/>
    <w:rsid w:val="00CE76FE"/>
    <w:rsid w:val="00CE7F58"/>
    <w:rsid w:val="00CF1A51"/>
    <w:rsid w:val="00CF1F83"/>
    <w:rsid w:val="00CF799C"/>
    <w:rsid w:val="00D05A2D"/>
    <w:rsid w:val="00D07D42"/>
    <w:rsid w:val="00D1016D"/>
    <w:rsid w:val="00D11DD3"/>
    <w:rsid w:val="00D13B42"/>
    <w:rsid w:val="00D1700D"/>
    <w:rsid w:val="00D17B32"/>
    <w:rsid w:val="00D21019"/>
    <w:rsid w:val="00D22DB4"/>
    <w:rsid w:val="00D2313C"/>
    <w:rsid w:val="00D26208"/>
    <w:rsid w:val="00D26A3E"/>
    <w:rsid w:val="00D31ABD"/>
    <w:rsid w:val="00D31C1B"/>
    <w:rsid w:val="00D420F5"/>
    <w:rsid w:val="00D42DDD"/>
    <w:rsid w:val="00D43E46"/>
    <w:rsid w:val="00D4401F"/>
    <w:rsid w:val="00D4552C"/>
    <w:rsid w:val="00D50643"/>
    <w:rsid w:val="00D512FE"/>
    <w:rsid w:val="00D51C9B"/>
    <w:rsid w:val="00D54920"/>
    <w:rsid w:val="00D624CC"/>
    <w:rsid w:val="00D64ECD"/>
    <w:rsid w:val="00D65C1F"/>
    <w:rsid w:val="00D67B1D"/>
    <w:rsid w:val="00D7189F"/>
    <w:rsid w:val="00D72EF3"/>
    <w:rsid w:val="00D76D2C"/>
    <w:rsid w:val="00D77690"/>
    <w:rsid w:val="00D8118A"/>
    <w:rsid w:val="00D81253"/>
    <w:rsid w:val="00D82927"/>
    <w:rsid w:val="00D845FE"/>
    <w:rsid w:val="00D84C1B"/>
    <w:rsid w:val="00D84EC4"/>
    <w:rsid w:val="00D85B24"/>
    <w:rsid w:val="00D94154"/>
    <w:rsid w:val="00D94ACD"/>
    <w:rsid w:val="00DA25D6"/>
    <w:rsid w:val="00DA2F6D"/>
    <w:rsid w:val="00DA4B0E"/>
    <w:rsid w:val="00DA77B3"/>
    <w:rsid w:val="00DB0D62"/>
    <w:rsid w:val="00DB50D0"/>
    <w:rsid w:val="00DB5178"/>
    <w:rsid w:val="00DB53B9"/>
    <w:rsid w:val="00DC35D1"/>
    <w:rsid w:val="00DC6D63"/>
    <w:rsid w:val="00DC7802"/>
    <w:rsid w:val="00DC7C0C"/>
    <w:rsid w:val="00DC7CD5"/>
    <w:rsid w:val="00DD1DD3"/>
    <w:rsid w:val="00DD5139"/>
    <w:rsid w:val="00DD70BF"/>
    <w:rsid w:val="00DE76EB"/>
    <w:rsid w:val="00DF04D1"/>
    <w:rsid w:val="00DF0EDC"/>
    <w:rsid w:val="00DF19B3"/>
    <w:rsid w:val="00DF32ED"/>
    <w:rsid w:val="00DF45A8"/>
    <w:rsid w:val="00DF55BF"/>
    <w:rsid w:val="00E01EDA"/>
    <w:rsid w:val="00E02DA2"/>
    <w:rsid w:val="00E060C5"/>
    <w:rsid w:val="00E0628E"/>
    <w:rsid w:val="00E079B3"/>
    <w:rsid w:val="00E11F17"/>
    <w:rsid w:val="00E1483D"/>
    <w:rsid w:val="00E165DF"/>
    <w:rsid w:val="00E16AF3"/>
    <w:rsid w:val="00E175F9"/>
    <w:rsid w:val="00E20849"/>
    <w:rsid w:val="00E2098D"/>
    <w:rsid w:val="00E2123D"/>
    <w:rsid w:val="00E2209D"/>
    <w:rsid w:val="00E23F94"/>
    <w:rsid w:val="00E307D9"/>
    <w:rsid w:val="00E32EA9"/>
    <w:rsid w:val="00E32F80"/>
    <w:rsid w:val="00E33A7E"/>
    <w:rsid w:val="00E34530"/>
    <w:rsid w:val="00E35F43"/>
    <w:rsid w:val="00E3665B"/>
    <w:rsid w:val="00E36C64"/>
    <w:rsid w:val="00E36F26"/>
    <w:rsid w:val="00E379E3"/>
    <w:rsid w:val="00E42032"/>
    <w:rsid w:val="00E4224A"/>
    <w:rsid w:val="00E42DB0"/>
    <w:rsid w:val="00E431D4"/>
    <w:rsid w:val="00E44620"/>
    <w:rsid w:val="00E44664"/>
    <w:rsid w:val="00E446FD"/>
    <w:rsid w:val="00E44BB8"/>
    <w:rsid w:val="00E45790"/>
    <w:rsid w:val="00E5050D"/>
    <w:rsid w:val="00E575E8"/>
    <w:rsid w:val="00E61074"/>
    <w:rsid w:val="00E61C81"/>
    <w:rsid w:val="00E62404"/>
    <w:rsid w:val="00E67531"/>
    <w:rsid w:val="00E74B67"/>
    <w:rsid w:val="00E76A7F"/>
    <w:rsid w:val="00E7739B"/>
    <w:rsid w:val="00E80668"/>
    <w:rsid w:val="00E81835"/>
    <w:rsid w:val="00E84A78"/>
    <w:rsid w:val="00E85619"/>
    <w:rsid w:val="00E913D4"/>
    <w:rsid w:val="00E91FAC"/>
    <w:rsid w:val="00E9392D"/>
    <w:rsid w:val="00E93FB7"/>
    <w:rsid w:val="00E96DAB"/>
    <w:rsid w:val="00E97FE6"/>
    <w:rsid w:val="00EA080B"/>
    <w:rsid w:val="00EA325D"/>
    <w:rsid w:val="00EA396E"/>
    <w:rsid w:val="00EA473F"/>
    <w:rsid w:val="00EB1A0B"/>
    <w:rsid w:val="00EC34B1"/>
    <w:rsid w:val="00EE231C"/>
    <w:rsid w:val="00EE6C39"/>
    <w:rsid w:val="00EF31A8"/>
    <w:rsid w:val="00EF656B"/>
    <w:rsid w:val="00F03CDF"/>
    <w:rsid w:val="00F043CF"/>
    <w:rsid w:val="00F05D58"/>
    <w:rsid w:val="00F11377"/>
    <w:rsid w:val="00F1607E"/>
    <w:rsid w:val="00F17B71"/>
    <w:rsid w:val="00F25960"/>
    <w:rsid w:val="00F26C0F"/>
    <w:rsid w:val="00F27529"/>
    <w:rsid w:val="00F27B5A"/>
    <w:rsid w:val="00F331C0"/>
    <w:rsid w:val="00F37931"/>
    <w:rsid w:val="00F37D39"/>
    <w:rsid w:val="00F5223E"/>
    <w:rsid w:val="00F607DD"/>
    <w:rsid w:val="00F61FA8"/>
    <w:rsid w:val="00F662AF"/>
    <w:rsid w:val="00F7159D"/>
    <w:rsid w:val="00F746EE"/>
    <w:rsid w:val="00F747A6"/>
    <w:rsid w:val="00F75A47"/>
    <w:rsid w:val="00F76832"/>
    <w:rsid w:val="00F819F7"/>
    <w:rsid w:val="00F826C6"/>
    <w:rsid w:val="00F83C5D"/>
    <w:rsid w:val="00F85D7A"/>
    <w:rsid w:val="00F85E00"/>
    <w:rsid w:val="00F9459F"/>
    <w:rsid w:val="00F959E1"/>
    <w:rsid w:val="00FA1AA8"/>
    <w:rsid w:val="00FA31A9"/>
    <w:rsid w:val="00FA3CA7"/>
    <w:rsid w:val="00FA4A83"/>
    <w:rsid w:val="00FB0541"/>
    <w:rsid w:val="00FB1FCC"/>
    <w:rsid w:val="00FB351B"/>
    <w:rsid w:val="00FB3C76"/>
    <w:rsid w:val="00FB525A"/>
    <w:rsid w:val="00FC0BF2"/>
    <w:rsid w:val="00FC10BE"/>
    <w:rsid w:val="00FC1B71"/>
    <w:rsid w:val="00FC35FC"/>
    <w:rsid w:val="00FC3823"/>
    <w:rsid w:val="00FC6234"/>
    <w:rsid w:val="00FD1E9A"/>
    <w:rsid w:val="00FD5D70"/>
    <w:rsid w:val="00FD65F4"/>
    <w:rsid w:val="00FE1593"/>
    <w:rsid w:val="00FE2657"/>
    <w:rsid w:val="00FE2927"/>
    <w:rsid w:val="00FE5A05"/>
    <w:rsid w:val="00FE717F"/>
    <w:rsid w:val="00FE76D7"/>
    <w:rsid w:val="00FF02FC"/>
    <w:rsid w:val="00FF3602"/>
    <w:rsid w:val="00FF3C0E"/>
    <w:rsid w:val="0E0C763D"/>
    <w:rsid w:val="0E410258"/>
    <w:rsid w:val="0EE32213"/>
    <w:rsid w:val="0F1B54E4"/>
    <w:rsid w:val="1057B1C0"/>
    <w:rsid w:val="1058EC9D"/>
    <w:rsid w:val="1492921E"/>
    <w:rsid w:val="150E745A"/>
    <w:rsid w:val="162E627F"/>
    <w:rsid w:val="190D3248"/>
    <w:rsid w:val="1ADBB476"/>
    <w:rsid w:val="1C433757"/>
    <w:rsid w:val="1D83B0F9"/>
    <w:rsid w:val="1DDB6EDE"/>
    <w:rsid w:val="22C34C6D"/>
    <w:rsid w:val="22FF28E5"/>
    <w:rsid w:val="23AA9742"/>
    <w:rsid w:val="248F8D8B"/>
    <w:rsid w:val="248F8F98"/>
    <w:rsid w:val="262B5DEC"/>
    <w:rsid w:val="26A07CFA"/>
    <w:rsid w:val="2781886A"/>
    <w:rsid w:val="28ED5188"/>
    <w:rsid w:val="2AD0C514"/>
    <w:rsid w:val="2D852448"/>
    <w:rsid w:val="2EB4A8C3"/>
    <w:rsid w:val="30C60325"/>
    <w:rsid w:val="33360C88"/>
    <w:rsid w:val="3538C7D2"/>
    <w:rsid w:val="357BEC30"/>
    <w:rsid w:val="365761BA"/>
    <w:rsid w:val="369F7F06"/>
    <w:rsid w:val="38A1947E"/>
    <w:rsid w:val="3A3030B6"/>
    <w:rsid w:val="3B050FBB"/>
    <w:rsid w:val="3B243C4B"/>
    <w:rsid w:val="3B8941DD"/>
    <w:rsid w:val="40D7F0A3"/>
    <w:rsid w:val="443C125C"/>
    <w:rsid w:val="44600B2B"/>
    <w:rsid w:val="481DEC30"/>
    <w:rsid w:val="4ACE54BB"/>
    <w:rsid w:val="4E8E423D"/>
    <w:rsid w:val="51AE20D5"/>
    <w:rsid w:val="5537240B"/>
    <w:rsid w:val="5654CD62"/>
    <w:rsid w:val="5AA76A8D"/>
    <w:rsid w:val="5AD6C26C"/>
    <w:rsid w:val="5BB29D22"/>
    <w:rsid w:val="5C8778B1"/>
    <w:rsid w:val="62847C1F"/>
    <w:rsid w:val="6386C700"/>
    <w:rsid w:val="6CED1ED2"/>
    <w:rsid w:val="6E78E0A4"/>
    <w:rsid w:val="704C21AB"/>
    <w:rsid w:val="72980FB8"/>
    <w:rsid w:val="758A0C54"/>
    <w:rsid w:val="77213410"/>
    <w:rsid w:val="77EE2412"/>
    <w:rsid w:val="78113170"/>
    <w:rsid w:val="783F3911"/>
    <w:rsid w:val="78A15B53"/>
    <w:rsid w:val="794DBC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A9443"/>
  <w15:chartTrackingRefBased/>
  <w15:docId w15:val="{B2B9B56A-A1D4-9040-A5FA-DC3195EA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4"/>
    <w:pPr>
      <w:spacing w:before="120" w:after="120" w:line="276" w:lineRule="auto"/>
      <w:jc w:val="both"/>
    </w:pPr>
    <w:rPr>
      <w:rFonts w:ascii="Arial" w:hAnsi="Arial"/>
      <w:sz w:val="22"/>
    </w:rPr>
  </w:style>
  <w:style w:type="paragraph" w:styleId="Heading1">
    <w:name w:val="heading 1"/>
    <w:basedOn w:val="Normal"/>
    <w:next w:val="Normal"/>
    <w:link w:val="Heading1Char"/>
    <w:uiPriority w:val="9"/>
    <w:qFormat/>
    <w:rsid w:val="00C1681A"/>
    <w:pPr>
      <w:keepNext/>
      <w:keepLines/>
      <w:numPr>
        <w:numId w:val="1"/>
      </w:numPr>
      <w:spacing w:before="240" w:after="240"/>
      <w:ind w:left="550"/>
      <w:jc w:val="left"/>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B66C5F"/>
    <w:pPr>
      <w:keepNext/>
      <w:keepLines/>
      <w:numPr>
        <w:ilvl w:val="1"/>
        <w:numId w:val="1"/>
      </w:numPr>
      <w:spacing w:before="40" w:after="0"/>
      <w:jc w:val="left"/>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35A4B"/>
    <w:pPr>
      <w:keepNext/>
      <w:keepLines/>
      <w:numPr>
        <w:ilvl w:val="2"/>
        <w:numId w:val="1"/>
      </w:numPr>
      <w:spacing w:before="40" w:after="0"/>
      <w:jc w:val="left"/>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A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3A6E"/>
    <w:rPr>
      <w:rFonts w:ascii="Times New Roman" w:hAnsi="Times New Roman" w:cs="Times New Roman"/>
      <w:sz w:val="18"/>
      <w:szCs w:val="18"/>
    </w:rPr>
  </w:style>
  <w:style w:type="paragraph" w:styleId="Title">
    <w:name w:val="Title"/>
    <w:basedOn w:val="Normal"/>
    <w:next w:val="Normal"/>
    <w:link w:val="TitleChar"/>
    <w:uiPriority w:val="10"/>
    <w:qFormat/>
    <w:rsid w:val="009E3A6E"/>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9E3A6E"/>
    <w:rPr>
      <w:rFonts w:ascii="Arial" w:eastAsiaTheme="majorEastAsia" w:hAnsi="Arial" w:cstheme="majorBidi"/>
      <w:b/>
      <w:spacing w:val="-10"/>
      <w:kern w:val="28"/>
      <w:sz w:val="32"/>
      <w:szCs w:val="56"/>
    </w:rPr>
  </w:style>
  <w:style w:type="character" w:styleId="CommentReference">
    <w:name w:val="annotation reference"/>
    <w:basedOn w:val="DefaultParagraphFont"/>
    <w:uiPriority w:val="99"/>
    <w:semiHidden/>
    <w:unhideWhenUsed/>
    <w:rsid w:val="009E3A6E"/>
    <w:rPr>
      <w:sz w:val="16"/>
      <w:szCs w:val="16"/>
    </w:rPr>
  </w:style>
  <w:style w:type="paragraph" w:styleId="CommentText">
    <w:name w:val="annotation text"/>
    <w:basedOn w:val="Normal"/>
    <w:link w:val="CommentTextChar"/>
    <w:uiPriority w:val="99"/>
    <w:unhideWhenUsed/>
    <w:rsid w:val="009E3A6E"/>
    <w:rPr>
      <w:sz w:val="20"/>
      <w:szCs w:val="20"/>
      <w:lang w:val="en-US"/>
    </w:rPr>
  </w:style>
  <w:style w:type="character" w:customStyle="1" w:styleId="CommentTextChar">
    <w:name w:val="Comment Text Char"/>
    <w:basedOn w:val="DefaultParagraphFont"/>
    <w:link w:val="CommentText"/>
    <w:uiPriority w:val="99"/>
    <w:rsid w:val="009E3A6E"/>
    <w:rPr>
      <w:sz w:val="20"/>
      <w:szCs w:val="20"/>
      <w:lang w:val="en-US"/>
    </w:rPr>
  </w:style>
  <w:style w:type="character" w:customStyle="1" w:styleId="Heading1Char">
    <w:name w:val="Heading 1 Char"/>
    <w:basedOn w:val="DefaultParagraphFont"/>
    <w:link w:val="Heading1"/>
    <w:uiPriority w:val="9"/>
    <w:rsid w:val="00C1681A"/>
    <w:rPr>
      <w:rFonts w:ascii="Arial" w:eastAsiaTheme="majorEastAsia" w:hAnsi="Arial" w:cstheme="majorBidi"/>
      <w:b/>
      <w:sz w:val="26"/>
      <w:szCs w:val="32"/>
    </w:rPr>
  </w:style>
  <w:style w:type="paragraph" w:customStyle="1" w:styleId="Default">
    <w:name w:val="Default"/>
    <w:rsid w:val="009E3A6E"/>
    <w:pPr>
      <w:autoSpaceDE w:val="0"/>
      <w:autoSpaceDN w:val="0"/>
      <w:adjustRightInd w:val="0"/>
    </w:pPr>
    <w:rPr>
      <w:rFonts w:ascii="Arial" w:hAnsi="Arial" w:cs="Arial"/>
      <w:color w:val="000000"/>
      <w:lang w:val="en-US"/>
    </w:rPr>
  </w:style>
  <w:style w:type="paragraph" w:styleId="ListParagraph">
    <w:name w:val="List Paragraph"/>
    <w:basedOn w:val="Normal"/>
    <w:uiPriority w:val="1"/>
    <w:qFormat/>
    <w:rsid w:val="009E3A6E"/>
    <w:pPr>
      <w:ind w:left="720"/>
      <w:contextualSpacing/>
    </w:pPr>
  </w:style>
  <w:style w:type="character" w:customStyle="1" w:styleId="Heading2Char">
    <w:name w:val="Heading 2 Char"/>
    <w:basedOn w:val="DefaultParagraphFont"/>
    <w:link w:val="Heading2"/>
    <w:uiPriority w:val="9"/>
    <w:rsid w:val="00B66C5F"/>
    <w:rPr>
      <w:rFonts w:ascii="Arial" w:eastAsiaTheme="majorEastAsia" w:hAnsi="Arial" w:cstheme="majorBidi"/>
      <w:b/>
      <w:szCs w:val="26"/>
    </w:rPr>
  </w:style>
  <w:style w:type="paragraph" w:styleId="CommentSubject">
    <w:name w:val="annotation subject"/>
    <w:basedOn w:val="CommentText"/>
    <w:next w:val="CommentText"/>
    <w:link w:val="CommentSubjectChar"/>
    <w:uiPriority w:val="99"/>
    <w:semiHidden/>
    <w:unhideWhenUsed/>
    <w:rsid w:val="009E3A6E"/>
    <w:rPr>
      <w:b/>
      <w:bCs/>
      <w:lang w:val="en-GB"/>
    </w:rPr>
  </w:style>
  <w:style w:type="character" w:customStyle="1" w:styleId="CommentSubjectChar">
    <w:name w:val="Comment Subject Char"/>
    <w:basedOn w:val="CommentTextChar"/>
    <w:link w:val="CommentSubject"/>
    <w:uiPriority w:val="99"/>
    <w:semiHidden/>
    <w:rsid w:val="009E3A6E"/>
    <w:rPr>
      <w:rFonts w:ascii="Arial" w:hAnsi="Arial"/>
      <w:b/>
      <w:bCs/>
      <w:sz w:val="20"/>
      <w:szCs w:val="20"/>
      <w:lang w:val="en-US"/>
    </w:rPr>
  </w:style>
  <w:style w:type="paragraph" w:styleId="Header">
    <w:name w:val="header"/>
    <w:basedOn w:val="Normal"/>
    <w:link w:val="HeaderChar"/>
    <w:uiPriority w:val="99"/>
    <w:unhideWhenUsed/>
    <w:rsid w:val="009E3A6E"/>
    <w:pPr>
      <w:tabs>
        <w:tab w:val="center" w:pos="4513"/>
        <w:tab w:val="right" w:pos="9026"/>
      </w:tabs>
      <w:spacing w:before="0" w:after="0"/>
    </w:pPr>
  </w:style>
  <w:style w:type="character" w:customStyle="1" w:styleId="HeaderChar">
    <w:name w:val="Header Char"/>
    <w:basedOn w:val="DefaultParagraphFont"/>
    <w:link w:val="Header"/>
    <w:uiPriority w:val="99"/>
    <w:rsid w:val="009E3A6E"/>
    <w:rPr>
      <w:rFonts w:ascii="Arial" w:hAnsi="Arial"/>
      <w:sz w:val="22"/>
    </w:rPr>
  </w:style>
  <w:style w:type="paragraph" w:styleId="Footer">
    <w:name w:val="footer"/>
    <w:basedOn w:val="Normal"/>
    <w:link w:val="FooterChar"/>
    <w:uiPriority w:val="99"/>
    <w:unhideWhenUsed/>
    <w:rsid w:val="009E3A6E"/>
    <w:pPr>
      <w:tabs>
        <w:tab w:val="center" w:pos="4513"/>
        <w:tab w:val="right" w:pos="9026"/>
      </w:tabs>
      <w:spacing w:before="0" w:after="0"/>
    </w:pPr>
  </w:style>
  <w:style w:type="character" w:customStyle="1" w:styleId="FooterChar">
    <w:name w:val="Footer Char"/>
    <w:basedOn w:val="DefaultParagraphFont"/>
    <w:link w:val="Footer"/>
    <w:uiPriority w:val="99"/>
    <w:rsid w:val="009E3A6E"/>
    <w:rPr>
      <w:rFonts w:ascii="Arial" w:hAnsi="Arial"/>
      <w:sz w:val="22"/>
    </w:rPr>
  </w:style>
  <w:style w:type="character" w:styleId="PageNumber">
    <w:name w:val="page number"/>
    <w:basedOn w:val="DefaultParagraphFont"/>
    <w:uiPriority w:val="99"/>
    <w:semiHidden/>
    <w:unhideWhenUsed/>
    <w:rsid w:val="006337AD"/>
  </w:style>
  <w:style w:type="paragraph" w:styleId="TOCHeading">
    <w:name w:val="TOC Heading"/>
    <w:basedOn w:val="Heading1"/>
    <w:next w:val="Normal"/>
    <w:uiPriority w:val="39"/>
    <w:unhideWhenUsed/>
    <w:qFormat/>
    <w:rsid w:val="00EA325D"/>
    <w:pPr>
      <w:numPr>
        <w:numId w:val="0"/>
      </w:numPr>
      <w:spacing w:before="480" w:after="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EA325D"/>
    <w:pPr>
      <w:spacing w:after="0"/>
      <w:jc w:val="left"/>
    </w:pPr>
    <w:rPr>
      <w:rFonts w:asciiTheme="minorHAnsi" w:hAnsiTheme="minorHAnsi"/>
      <w:b/>
      <w:bCs/>
      <w:i/>
      <w:iCs/>
      <w:sz w:val="24"/>
    </w:rPr>
  </w:style>
  <w:style w:type="paragraph" w:styleId="TOC2">
    <w:name w:val="toc 2"/>
    <w:basedOn w:val="Normal"/>
    <w:next w:val="Normal"/>
    <w:autoRedefine/>
    <w:uiPriority w:val="39"/>
    <w:unhideWhenUsed/>
    <w:rsid w:val="00EA325D"/>
    <w:pPr>
      <w:spacing w:after="0"/>
      <w:ind w:left="220"/>
      <w:jc w:val="left"/>
    </w:pPr>
    <w:rPr>
      <w:rFonts w:asciiTheme="minorHAnsi" w:hAnsiTheme="minorHAnsi"/>
      <w:b/>
      <w:bCs/>
      <w:szCs w:val="22"/>
    </w:rPr>
  </w:style>
  <w:style w:type="character" w:styleId="Hyperlink">
    <w:name w:val="Hyperlink"/>
    <w:basedOn w:val="DefaultParagraphFont"/>
    <w:uiPriority w:val="99"/>
    <w:unhideWhenUsed/>
    <w:rsid w:val="00EA325D"/>
    <w:rPr>
      <w:color w:val="0563C1" w:themeColor="hyperlink"/>
      <w:u w:val="single"/>
    </w:rPr>
  </w:style>
  <w:style w:type="paragraph" w:styleId="TOC3">
    <w:name w:val="toc 3"/>
    <w:basedOn w:val="Normal"/>
    <w:next w:val="Normal"/>
    <w:autoRedefine/>
    <w:uiPriority w:val="39"/>
    <w:semiHidden/>
    <w:unhideWhenUsed/>
    <w:rsid w:val="00EA325D"/>
    <w:pPr>
      <w:spacing w:before="0" w:after="0"/>
      <w:ind w:left="440"/>
      <w:jc w:val="left"/>
    </w:pPr>
    <w:rPr>
      <w:rFonts w:asciiTheme="minorHAnsi" w:hAnsiTheme="minorHAnsi"/>
      <w:sz w:val="20"/>
      <w:szCs w:val="20"/>
    </w:rPr>
  </w:style>
  <w:style w:type="paragraph" w:styleId="TOC4">
    <w:name w:val="toc 4"/>
    <w:basedOn w:val="Normal"/>
    <w:next w:val="Normal"/>
    <w:autoRedefine/>
    <w:uiPriority w:val="39"/>
    <w:semiHidden/>
    <w:unhideWhenUsed/>
    <w:rsid w:val="00EA325D"/>
    <w:pPr>
      <w:spacing w:before="0"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EA325D"/>
    <w:pPr>
      <w:spacing w:before="0"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EA325D"/>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EA325D"/>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EA325D"/>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EA325D"/>
    <w:pPr>
      <w:spacing w:before="0" w:after="0"/>
      <w:ind w:left="1760"/>
      <w:jc w:val="left"/>
    </w:pPr>
    <w:rPr>
      <w:rFonts w:asciiTheme="minorHAnsi" w:hAnsiTheme="minorHAnsi"/>
      <w:sz w:val="20"/>
      <w:szCs w:val="20"/>
    </w:rPr>
  </w:style>
  <w:style w:type="table" w:styleId="TableGrid">
    <w:name w:val="Table Grid"/>
    <w:basedOn w:val="TableNormal"/>
    <w:uiPriority w:val="39"/>
    <w:rsid w:val="00DA7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7B3"/>
    <w:rPr>
      <w:rFonts w:ascii="Calibri" w:eastAsia="Calibri" w:hAnsi="Calibri" w:cs="Times New Roman"/>
      <w:sz w:val="22"/>
      <w:szCs w:val="22"/>
      <w:lang w:val="en-US"/>
    </w:rPr>
  </w:style>
  <w:style w:type="character" w:customStyle="1" w:styleId="ghr-condition">
    <w:name w:val="ghr-condition"/>
    <w:basedOn w:val="DefaultParagraphFont"/>
    <w:rsid w:val="001F250F"/>
  </w:style>
  <w:style w:type="character" w:customStyle="1" w:styleId="genesymbol">
    <w:name w:val="genesymbol"/>
    <w:basedOn w:val="DefaultParagraphFont"/>
    <w:rsid w:val="00487C0C"/>
  </w:style>
  <w:style w:type="paragraph" w:styleId="Caption">
    <w:name w:val="caption"/>
    <w:basedOn w:val="Normal"/>
    <w:next w:val="Normal"/>
    <w:uiPriority w:val="35"/>
    <w:unhideWhenUsed/>
    <w:qFormat/>
    <w:rsid w:val="00B745BC"/>
    <w:pPr>
      <w:spacing w:before="0" w:after="100" w:line="240" w:lineRule="auto"/>
      <w:jc w:val="left"/>
    </w:pPr>
    <w:rPr>
      <w:iCs/>
      <w:sz w:val="20"/>
      <w:szCs w:val="18"/>
    </w:rPr>
  </w:style>
  <w:style w:type="character" w:styleId="PlaceholderText">
    <w:name w:val="Placeholder Text"/>
    <w:basedOn w:val="DefaultParagraphFont"/>
    <w:uiPriority w:val="99"/>
    <w:semiHidden/>
    <w:rsid w:val="00870F71"/>
    <w:rPr>
      <w:color w:val="808080"/>
    </w:rPr>
  </w:style>
  <w:style w:type="paragraph" w:customStyle="1" w:styleId="CollierWebNav01">
    <w:name w:val="Collier Web Nav 01"/>
    <w:basedOn w:val="Normal"/>
    <w:uiPriority w:val="99"/>
    <w:rsid w:val="00B745BC"/>
    <w:pPr>
      <w:widowControl w:val="0"/>
      <w:tabs>
        <w:tab w:val="left" w:pos="737"/>
        <w:tab w:val="left" w:pos="1020"/>
        <w:tab w:val="right" w:pos="8180"/>
      </w:tabs>
      <w:autoSpaceDE w:val="0"/>
      <w:autoSpaceDN w:val="0"/>
      <w:adjustRightInd w:val="0"/>
      <w:spacing w:before="0" w:after="57" w:line="240" w:lineRule="atLeast"/>
      <w:jc w:val="left"/>
      <w:textAlignment w:val="center"/>
    </w:pPr>
    <w:rPr>
      <w:rFonts w:ascii="AktivGrotesk-Regular" w:eastAsiaTheme="minorEastAsia" w:hAnsi="AktivGrotesk-Regular" w:cs="AktivGrotesk-Regular"/>
      <w:b/>
      <w:bCs/>
      <w:color w:val="FFFFFF"/>
      <w:sz w:val="28"/>
      <w:szCs w:val="28"/>
      <w:lang w:val="en-US" w:eastAsia="ja-JP"/>
    </w:rPr>
  </w:style>
  <w:style w:type="table" w:styleId="TableGridLight">
    <w:name w:val="Grid Table Light"/>
    <w:basedOn w:val="TableNormal"/>
    <w:uiPriority w:val="40"/>
    <w:rsid w:val="00630C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35A4B"/>
    <w:rPr>
      <w:rFonts w:ascii="Arial" w:eastAsiaTheme="majorEastAsia" w:hAnsi="Arial" w:cstheme="majorBidi"/>
      <w:b/>
      <w:i/>
      <w:sz w:val="22"/>
    </w:rPr>
  </w:style>
  <w:style w:type="table" w:styleId="PlainTable2">
    <w:name w:val="Plain Table 2"/>
    <w:basedOn w:val="TableNormal"/>
    <w:uiPriority w:val="42"/>
    <w:rsid w:val="004A3C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F4184"/>
    <w:rPr>
      <w:color w:val="605E5C"/>
      <w:shd w:val="clear" w:color="auto" w:fill="E1DFDD"/>
    </w:rPr>
  </w:style>
  <w:style w:type="paragraph" w:styleId="NormalWeb">
    <w:name w:val="Normal (Web)"/>
    <w:basedOn w:val="Normal"/>
    <w:uiPriority w:val="99"/>
    <w:rsid w:val="007359C4"/>
    <w:pPr>
      <w:spacing w:before="100" w:beforeAutospacing="1" w:after="100" w:afterAutospacing="1" w:line="240" w:lineRule="auto"/>
      <w:jc w:val="left"/>
    </w:pPr>
    <w:rPr>
      <w:rFonts w:ascii="Times New Roman" w:eastAsia="SimSun" w:hAnsi="Times New Roman" w:cs="Times New Roman"/>
      <w:sz w:val="24"/>
      <w:lang w:val="en-US" w:eastAsia="zh-CN"/>
    </w:rPr>
  </w:style>
  <w:style w:type="paragraph" w:customStyle="1" w:styleId="ColorfulList-Accent11">
    <w:name w:val="Colorful List - Accent 11"/>
    <w:basedOn w:val="Normal"/>
    <w:uiPriority w:val="34"/>
    <w:qFormat/>
    <w:rsid w:val="007359C4"/>
    <w:pPr>
      <w:spacing w:before="0" w:line="320" w:lineRule="exact"/>
      <w:ind w:left="720"/>
      <w:jc w:val="left"/>
    </w:pPr>
    <w:rPr>
      <w:rFonts w:ascii="Times New Roman" w:eastAsia="Times New Roman" w:hAnsi="Times New Roman" w:cs="Times New Roman"/>
      <w:sz w:val="24"/>
      <w:szCs w:val="20"/>
    </w:rPr>
  </w:style>
  <w:style w:type="character" w:customStyle="1" w:styleId="normaltextrun">
    <w:name w:val="normaltextrun"/>
    <w:basedOn w:val="DefaultParagraphFont"/>
    <w:rsid w:val="00CA19FF"/>
  </w:style>
  <w:style w:type="character" w:customStyle="1" w:styleId="eop">
    <w:name w:val="eop"/>
    <w:basedOn w:val="DefaultParagraphFont"/>
    <w:rsid w:val="00CA19FF"/>
  </w:style>
  <w:style w:type="character" w:styleId="FollowedHyperlink">
    <w:name w:val="FollowedHyperlink"/>
    <w:basedOn w:val="DefaultParagraphFont"/>
    <w:uiPriority w:val="99"/>
    <w:semiHidden/>
    <w:unhideWhenUsed/>
    <w:rsid w:val="00FD5D70"/>
    <w:rPr>
      <w:color w:val="954F72" w:themeColor="followedHyperlink"/>
      <w:u w:val="single"/>
    </w:rPr>
  </w:style>
  <w:style w:type="paragraph" w:styleId="Revision">
    <w:name w:val="Revision"/>
    <w:hidden/>
    <w:uiPriority w:val="99"/>
    <w:semiHidden/>
    <w:rsid w:val="005C6C6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5427">
      <w:bodyDiv w:val="1"/>
      <w:marLeft w:val="0"/>
      <w:marRight w:val="0"/>
      <w:marTop w:val="0"/>
      <w:marBottom w:val="0"/>
      <w:divBdr>
        <w:top w:val="none" w:sz="0" w:space="0" w:color="auto"/>
        <w:left w:val="none" w:sz="0" w:space="0" w:color="auto"/>
        <w:bottom w:val="none" w:sz="0" w:space="0" w:color="auto"/>
        <w:right w:val="none" w:sz="0" w:space="0" w:color="auto"/>
      </w:divBdr>
    </w:div>
    <w:div w:id="78142459">
      <w:bodyDiv w:val="1"/>
      <w:marLeft w:val="0"/>
      <w:marRight w:val="0"/>
      <w:marTop w:val="0"/>
      <w:marBottom w:val="0"/>
      <w:divBdr>
        <w:top w:val="none" w:sz="0" w:space="0" w:color="auto"/>
        <w:left w:val="none" w:sz="0" w:space="0" w:color="auto"/>
        <w:bottom w:val="none" w:sz="0" w:space="0" w:color="auto"/>
        <w:right w:val="none" w:sz="0" w:space="0" w:color="auto"/>
      </w:divBdr>
    </w:div>
    <w:div w:id="142086678">
      <w:bodyDiv w:val="1"/>
      <w:marLeft w:val="0"/>
      <w:marRight w:val="0"/>
      <w:marTop w:val="0"/>
      <w:marBottom w:val="0"/>
      <w:divBdr>
        <w:top w:val="none" w:sz="0" w:space="0" w:color="auto"/>
        <w:left w:val="none" w:sz="0" w:space="0" w:color="auto"/>
        <w:bottom w:val="none" w:sz="0" w:space="0" w:color="auto"/>
        <w:right w:val="none" w:sz="0" w:space="0" w:color="auto"/>
      </w:divBdr>
    </w:div>
    <w:div w:id="451750908">
      <w:bodyDiv w:val="1"/>
      <w:marLeft w:val="0"/>
      <w:marRight w:val="0"/>
      <w:marTop w:val="0"/>
      <w:marBottom w:val="0"/>
      <w:divBdr>
        <w:top w:val="none" w:sz="0" w:space="0" w:color="auto"/>
        <w:left w:val="none" w:sz="0" w:space="0" w:color="auto"/>
        <w:bottom w:val="none" w:sz="0" w:space="0" w:color="auto"/>
        <w:right w:val="none" w:sz="0" w:space="0" w:color="auto"/>
      </w:divBdr>
    </w:div>
    <w:div w:id="663972549">
      <w:bodyDiv w:val="1"/>
      <w:marLeft w:val="0"/>
      <w:marRight w:val="0"/>
      <w:marTop w:val="0"/>
      <w:marBottom w:val="0"/>
      <w:divBdr>
        <w:top w:val="none" w:sz="0" w:space="0" w:color="auto"/>
        <w:left w:val="none" w:sz="0" w:space="0" w:color="auto"/>
        <w:bottom w:val="none" w:sz="0" w:space="0" w:color="auto"/>
        <w:right w:val="none" w:sz="0" w:space="0" w:color="auto"/>
      </w:divBdr>
    </w:div>
    <w:div w:id="842814420">
      <w:bodyDiv w:val="1"/>
      <w:marLeft w:val="0"/>
      <w:marRight w:val="0"/>
      <w:marTop w:val="0"/>
      <w:marBottom w:val="0"/>
      <w:divBdr>
        <w:top w:val="none" w:sz="0" w:space="0" w:color="auto"/>
        <w:left w:val="none" w:sz="0" w:space="0" w:color="auto"/>
        <w:bottom w:val="none" w:sz="0" w:space="0" w:color="auto"/>
        <w:right w:val="none" w:sz="0" w:space="0" w:color="auto"/>
      </w:divBdr>
    </w:div>
    <w:div w:id="1085609726">
      <w:bodyDiv w:val="1"/>
      <w:marLeft w:val="0"/>
      <w:marRight w:val="0"/>
      <w:marTop w:val="0"/>
      <w:marBottom w:val="0"/>
      <w:divBdr>
        <w:top w:val="none" w:sz="0" w:space="0" w:color="auto"/>
        <w:left w:val="none" w:sz="0" w:space="0" w:color="auto"/>
        <w:bottom w:val="none" w:sz="0" w:space="0" w:color="auto"/>
        <w:right w:val="none" w:sz="0" w:space="0" w:color="auto"/>
      </w:divBdr>
    </w:div>
    <w:div w:id="1345521574">
      <w:bodyDiv w:val="1"/>
      <w:marLeft w:val="0"/>
      <w:marRight w:val="0"/>
      <w:marTop w:val="0"/>
      <w:marBottom w:val="0"/>
      <w:divBdr>
        <w:top w:val="none" w:sz="0" w:space="0" w:color="auto"/>
        <w:left w:val="none" w:sz="0" w:space="0" w:color="auto"/>
        <w:bottom w:val="none" w:sz="0" w:space="0" w:color="auto"/>
        <w:right w:val="none" w:sz="0" w:space="0" w:color="auto"/>
      </w:divBdr>
      <w:divsChild>
        <w:div w:id="922690547">
          <w:marLeft w:val="0"/>
          <w:marRight w:val="0"/>
          <w:marTop w:val="0"/>
          <w:marBottom w:val="0"/>
          <w:divBdr>
            <w:top w:val="none" w:sz="0" w:space="0" w:color="auto"/>
            <w:left w:val="none" w:sz="0" w:space="0" w:color="auto"/>
            <w:bottom w:val="none" w:sz="0" w:space="0" w:color="auto"/>
            <w:right w:val="none" w:sz="0" w:space="0" w:color="auto"/>
          </w:divBdr>
        </w:div>
        <w:div w:id="796526741">
          <w:marLeft w:val="0"/>
          <w:marRight w:val="0"/>
          <w:marTop w:val="0"/>
          <w:marBottom w:val="0"/>
          <w:divBdr>
            <w:top w:val="none" w:sz="0" w:space="0" w:color="auto"/>
            <w:left w:val="none" w:sz="0" w:space="0" w:color="auto"/>
            <w:bottom w:val="none" w:sz="0" w:space="0" w:color="auto"/>
            <w:right w:val="none" w:sz="0" w:space="0" w:color="auto"/>
          </w:divBdr>
        </w:div>
      </w:divsChild>
    </w:div>
    <w:div w:id="1457681381">
      <w:bodyDiv w:val="1"/>
      <w:marLeft w:val="0"/>
      <w:marRight w:val="0"/>
      <w:marTop w:val="0"/>
      <w:marBottom w:val="0"/>
      <w:divBdr>
        <w:top w:val="none" w:sz="0" w:space="0" w:color="auto"/>
        <w:left w:val="none" w:sz="0" w:space="0" w:color="auto"/>
        <w:bottom w:val="none" w:sz="0" w:space="0" w:color="auto"/>
        <w:right w:val="none" w:sz="0" w:space="0" w:color="auto"/>
      </w:divBdr>
    </w:div>
    <w:div w:id="1533149743">
      <w:bodyDiv w:val="1"/>
      <w:marLeft w:val="0"/>
      <w:marRight w:val="0"/>
      <w:marTop w:val="0"/>
      <w:marBottom w:val="0"/>
      <w:divBdr>
        <w:top w:val="none" w:sz="0" w:space="0" w:color="auto"/>
        <w:left w:val="none" w:sz="0" w:space="0" w:color="auto"/>
        <w:bottom w:val="none" w:sz="0" w:space="0" w:color="auto"/>
        <w:right w:val="none" w:sz="0" w:space="0" w:color="auto"/>
      </w:divBdr>
    </w:div>
    <w:div w:id="1536234321">
      <w:bodyDiv w:val="1"/>
      <w:marLeft w:val="0"/>
      <w:marRight w:val="0"/>
      <w:marTop w:val="0"/>
      <w:marBottom w:val="0"/>
      <w:divBdr>
        <w:top w:val="none" w:sz="0" w:space="0" w:color="auto"/>
        <w:left w:val="none" w:sz="0" w:space="0" w:color="auto"/>
        <w:bottom w:val="none" w:sz="0" w:space="0" w:color="auto"/>
        <w:right w:val="none" w:sz="0" w:space="0" w:color="auto"/>
      </w:divBdr>
    </w:div>
    <w:div w:id="17376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via.prades@curedrpl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ia.prades@curedrpl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8ea365-ee7b-409f-93d5-7296b0574c09">
      <Terms xmlns="http://schemas.microsoft.com/office/infopath/2007/PartnerControls"/>
    </lcf76f155ced4ddcb4097134ff3c332f>
    <TaxCatchAll xmlns="a21d4885-9ad9-4ac0-a84b-ab9b2cc858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92EEA379428D46A4F24E12EB218CD8" ma:contentTypeVersion="17" ma:contentTypeDescription="Create a new document." ma:contentTypeScope="" ma:versionID="1d654ad1308398b5062cea4021fe748a">
  <xsd:schema xmlns:xsd="http://www.w3.org/2001/XMLSchema" xmlns:xs="http://www.w3.org/2001/XMLSchema" xmlns:p="http://schemas.microsoft.com/office/2006/metadata/properties" xmlns:ns2="7a8ea365-ee7b-409f-93d5-7296b0574c09" xmlns:ns3="a21d4885-9ad9-4ac0-a84b-ab9b2cc85848" targetNamespace="http://schemas.microsoft.com/office/2006/metadata/properties" ma:root="true" ma:fieldsID="24b33c0122d576e2fe027c6fe510e3c6" ns2:_="" ns3:_="">
    <xsd:import namespace="7a8ea365-ee7b-409f-93d5-7296b0574c09"/>
    <xsd:import namespace="a21d4885-9ad9-4ac0-a84b-ab9b2cc858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ea365-ee7b-409f-93d5-7296b0574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6a235b-f2e0-4783-a194-a6c4da2887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d4885-9ad9-4ac0-a84b-ab9b2cc858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fc30e-0326-4c44-aea0-d4ad8cc54154}" ma:internalName="TaxCatchAll" ma:showField="CatchAllData" ma:web="a21d4885-9ad9-4ac0-a84b-ab9b2cc85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DE3E5-22B7-4E29-B745-D9148C9FACC2}">
  <ds:schemaRefs>
    <ds:schemaRef ds:uri="http://schemas.microsoft.com/office/2006/metadata/properties"/>
    <ds:schemaRef ds:uri="http://schemas.microsoft.com/office/infopath/2007/PartnerControls"/>
    <ds:schemaRef ds:uri="7a8ea365-ee7b-409f-93d5-7296b0574c09"/>
    <ds:schemaRef ds:uri="a21d4885-9ad9-4ac0-a84b-ab9b2cc85848"/>
  </ds:schemaRefs>
</ds:datastoreItem>
</file>

<file path=customXml/itemProps2.xml><?xml version="1.0" encoding="utf-8"?>
<ds:datastoreItem xmlns:ds="http://schemas.openxmlformats.org/officeDocument/2006/customXml" ds:itemID="{09C42242-2108-5D4A-9F4E-CE24EC369C32}">
  <ds:schemaRefs>
    <ds:schemaRef ds:uri="http://schemas.openxmlformats.org/officeDocument/2006/bibliography"/>
  </ds:schemaRefs>
</ds:datastoreItem>
</file>

<file path=customXml/itemProps3.xml><?xml version="1.0" encoding="utf-8"?>
<ds:datastoreItem xmlns:ds="http://schemas.openxmlformats.org/officeDocument/2006/customXml" ds:itemID="{F3669E19-218A-4E16-8B1A-1792736D4BB6}">
  <ds:schemaRefs>
    <ds:schemaRef ds:uri="http://schemas.microsoft.com/sharepoint/v3/contenttype/forms"/>
  </ds:schemaRefs>
</ds:datastoreItem>
</file>

<file path=customXml/itemProps4.xml><?xml version="1.0" encoding="utf-8"?>
<ds:datastoreItem xmlns:ds="http://schemas.openxmlformats.org/officeDocument/2006/customXml" ds:itemID="{0F197FE7-F07D-4501-ACCE-955D6ABB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ea365-ee7b-409f-93d5-7296b0574c09"/>
    <ds:schemaRef ds:uri="a21d4885-9ad9-4ac0-a84b-ab9b2cc85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Links>
    <vt:vector size="12" baseType="variant">
      <vt:variant>
        <vt:i4>3342418</vt:i4>
      </vt:variant>
      <vt:variant>
        <vt:i4>3</vt:i4>
      </vt:variant>
      <vt:variant>
        <vt:i4>0</vt:i4>
      </vt:variant>
      <vt:variant>
        <vt:i4>5</vt:i4>
      </vt:variant>
      <vt:variant>
        <vt:lpwstr>mailto:silvia.prades@curedrpla.org</vt:lpwstr>
      </vt:variant>
      <vt:variant>
        <vt:lpwstr/>
      </vt:variant>
      <vt:variant>
        <vt:i4>3342418</vt:i4>
      </vt:variant>
      <vt:variant>
        <vt:i4>0</vt:i4>
      </vt:variant>
      <vt:variant>
        <vt:i4>0</vt:i4>
      </vt:variant>
      <vt:variant>
        <vt:i4>5</vt:i4>
      </vt:variant>
      <vt:variant>
        <vt:lpwstr>mailto:silvia.prades@curedrpla.org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Prades I Abadias, Silvia</dc:creator>
  <cp:keywords/>
  <dc:description/>
  <cp:lastModifiedBy>Silvia Prades Abadias</cp:lastModifiedBy>
  <cp:revision>923</cp:revision>
  <cp:lastPrinted>2020-11-11T14:54:00Z</cp:lastPrinted>
  <dcterms:created xsi:type="dcterms:W3CDTF">2020-04-28T12:33:00Z</dcterms:created>
  <dcterms:modified xsi:type="dcterms:W3CDTF">2023-11-07T11:44:00Z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0x0101003192EEA379428D46A4F24E12EB218CD8</vt:lpwstr>
  </property>
  <property fmtid="{D5CDD505-2E9C-101B-9397-08002B2CF9AE}" pid="3" name="Mendeley Document_1">
    <vt:lpwstr>True</vt:lpwstr>
  </property>
  <property fmtid="{D5CDD505-2E9C-101B-9397-08002B2CF9AE}" pid="4" name="Mendeley Unique User Id_1">
    <vt:lpwstr>59e1a62a-6a35-3cfd-845e-7ade5233cf52</vt:lpwstr>
  </property>
  <property fmtid="{D5CDD505-2E9C-101B-9397-08002B2CF9AE}" pid="5" name="Mendeley Citation Style_1">
    <vt:lpwstr>http://www.zotero.org/styles/chicago-author-date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y fmtid="{D5CDD505-2E9C-101B-9397-08002B2CF9AE}" pid="26" name="MediaServiceImageTags">
    <vt:lpwstr/>
  </property>
</Properties>
</file>